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20C" w:rsidRDefault="008E220C" w:rsidP="00ED12CB">
      <w:pPr>
        <w:ind w:left="-285"/>
        <w:jc w:val="center"/>
        <w:rPr>
          <w:b/>
          <w:sz w:val="28"/>
          <w:szCs w:val="28"/>
          <w:u w:val="single"/>
        </w:rPr>
      </w:pPr>
    </w:p>
    <w:p w:rsidR="008E220C" w:rsidRDefault="008E220C" w:rsidP="00ED12CB">
      <w:pPr>
        <w:ind w:left="-285"/>
        <w:jc w:val="center"/>
        <w:rPr>
          <w:b/>
          <w:sz w:val="28"/>
          <w:szCs w:val="28"/>
          <w:u w:val="single"/>
        </w:rPr>
      </w:pPr>
    </w:p>
    <w:p w:rsidR="008E220C" w:rsidRDefault="008E220C" w:rsidP="00ED12CB">
      <w:pPr>
        <w:ind w:left="-285"/>
        <w:jc w:val="center"/>
        <w:rPr>
          <w:b/>
          <w:sz w:val="28"/>
          <w:szCs w:val="28"/>
          <w:u w:val="single"/>
        </w:rPr>
      </w:pPr>
    </w:p>
    <w:p w:rsidR="008E220C" w:rsidRDefault="008E220C" w:rsidP="00ED12CB">
      <w:pPr>
        <w:ind w:left="-285"/>
        <w:jc w:val="center"/>
        <w:rPr>
          <w:b/>
          <w:sz w:val="28"/>
          <w:szCs w:val="28"/>
          <w:u w:val="single"/>
        </w:rPr>
      </w:pPr>
    </w:p>
    <w:p w:rsidR="008E220C" w:rsidRDefault="008E220C" w:rsidP="00ED12CB">
      <w:pPr>
        <w:ind w:left="-285"/>
        <w:jc w:val="center"/>
        <w:rPr>
          <w:b/>
          <w:sz w:val="28"/>
          <w:szCs w:val="28"/>
          <w:u w:val="single"/>
        </w:rPr>
      </w:pPr>
    </w:p>
    <w:p w:rsidR="008E220C" w:rsidRDefault="008E220C" w:rsidP="00ED12CB">
      <w:pPr>
        <w:ind w:left="-285"/>
        <w:jc w:val="center"/>
        <w:rPr>
          <w:b/>
          <w:sz w:val="28"/>
          <w:szCs w:val="28"/>
          <w:u w:val="single"/>
        </w:rPr>
      </w:pPr>
    </w:p>
    <w:p w:rsidR="00CE778D" w:rsidRPr="005E24D8" w:rsidRDefault="00CE778D" w:rsidP="00CE778D">
      <w:pPr>
        <w:ind w:left="-285"/>
        <w:jc w:val="center"/>
        <w:rPr>
          <w:rFonts w:ascii="Calibri" w:hAnsi="Calibri" w:cs="Arial"/>
          <w:b/>
          <w:sz w:val="22"/>
          <w:szCs w:val="22"/>
          <w:u w:val="single"/>
        </w:rPr>
      </w:pPr>
      <w:r>
        <w:rPr>
          <w:rFonts w:ascii="Calibri" w:hAnsi="Calibri" w:cs="Arial"/>
          <w:b/>
          <w:sz w:val="22"/>
          <w:szCs w:val="22"/>
          <w:u w:val="single"/>
        </w:rPr>
        <w:t>MINUTES OF THE</w:t>
      </w:r>
    </w:p>
    <w:p w:rsidR="00CE778D" w:rsidRPr="005E24D8" w:rsidRDefault="00CE778D" w:rsidP="00CE778D">
      <w:pPr>
        <w:ind w:left="-285"/>
        <w:jc w:val="center"/>
        <w:rPr>
          <w:rFonts w:ascii="Calibri" w:hAnsi="Calibri" w:cs="Arial"/>
          <w:b/>
          <w:sz w:val="22"/>
          <w:szCs w:val="22"/>
          <w:u w:val="single"/>
        </w:rPr>
      </w:pPr>
      <w:r>
        <w:rPr>
          <w:rFonts w:ascii="Calibri" w:hAnsi="Calibri" w:cs="Arial"/>
          <w:b/>
          <w:sz w:val="22"/>
          <w:szCs w:val="22"/>
          <w:u w:val="single"/>
        </w:rPr>
        <w:t xml:space="preserve">ANNUAL MEETING of </w:t>
      </w:r>
      <w:r w:rsidRPr="005E24D8">
        <w:rPr>
          <w:rFonts w:ascii="Calibri" w:hAnsi="Calibri" w:cs="Arial"/>
          <w:b/>
          <w:sz w:val="22"/>
          <w:szCs w:val="22"/>
          <w:u w:val="single"/>
        </w:rPr>
        <w:t xml:space="preserve">QUENDON &amp; RICKLING PARISH </w:t>
      </w:r>
      <w:r>
        <w:rPr>
          <w:rFonts w:ascii="Calibri" w:hAnsi="Calibri" w:cs="Arial"/>
          <w:b/>
          <w:sz w:val="22"/>
          <w:szCs w:val="22"/>
          <w:u w:val="single"/>
        </w:rPr>
        <w:t>COUNCIL</w:t>
      </w:r>
    </w:p>
    <w:p w:rsidR="00CE778D" w:rsidRPr="005E24D8" w:rsidRDefault="00CE778D" w:rsidP="00CE778D">
      <w:pPr>
        <w:ind w:left="-285"/>
        <w:jc w:val="center"/>
        <w:rPr>
          <w:rFonts w:ascii="Calibri" w:hAnsi="Calibri" w:cs="Arial"/>
          <w:b/>
          <w:sz w:val="22"/>
          <w:szCs w:val="22"/>
          <w:u w:val="single"/>
        </w:rPr>
      </w:pPr>
      <w:r w:rsidRPr="005E24D8">
        <w:rPr>
          <w:rFonts w:ascii="Calibri" w:hAnsi="Calibri" w:cs="Arial"/>
          <w:b/>
          <w:sz w:val="22"/>
          <w:szCs w:val="22"/>
          <w:u w:val="single"/>
        </w:rPr>
        <w:t xml:space="preserve"> HELD ON WEDNESDAY </w:t>
      </w:r>
      <w:r w:rsidR="009C61AC">
        <w:rPr>
          <w:rFonts w:ascii="Calibri" w:hAnsi="Calibri" w:cs="Arial"/>
          <w:b/>
          <w:sz w:val="22"/>
          <w:szCs w:val="22"/>
          <w:u w:val="single"/>
        </w:rPr>
        <w:t xml:space="preserve"> 10th May 2017</w:t>
      </w:r>
    </w:p>
    <w:p w:rsidR="00CE778D" w:rsidRDefault="00CE778D" w:rsidP="00CE778D">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r>
    </w:p>
    <w:p w:rsidR="00CE778D" w:rsidRPr="00061632" w:rsidRDefault="00CE778D" w:rsidP="00CE778D">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Pr="00061632">
        <w:rPr>
          <w:rFonts w:ascii="Calibri" w:hAnsi="Calibri" w:cs="Arial"/>
          <w:b/>
          <w:sz w:val="22"/>
          <w:szCs w:val="22"/>
        </w:rPr>
        <w:t>PRESENT:</w:t>
      </w:r>
      <w:r w:rsidRPr="00061632">
        <w:rPr>
          <w:rFonts w:ascii="Calibri" w:hAnsi="Calibri" w:cs="Arial"/>
          <w:b/>
          <w:sz w:val="22"/>
          <w:szCs w:val="22"/>
        </w:rPr>
        <w:tab/>
      </w:r>
    </w:p>
    <w:p w:rsidR="00CE778D" w:rsidRPr="00061632" w:rsidRDefault="00CE778D" w:rsidP="00CE778D">
      <w:pPr>
        <w:tabs>
          <w:tab w:val="left" w:pos="1140"/>
          <w:tab w:val="left" w:pos="3420"/>
        </w:tabs>
        <w:rPr>
          <w:rFonts w:ascii="Calibri" w:hAnsi="Calibri" w:cs="Arial"/>
          <w:b/>
          <w:sz w:val="22"/>
          <w:szCs w:val="22"/>
        </w:rPr>
      </w:pPr>
      <w:r w:rsidRPr="00061632">
        <w:rPr>
          <w:rFonts w:ascii="Calibri" w:hAnsi="Calibri" w:cs="Arial"/>
          <w:b/>
          <w:sz w:val="22"/>
          <w:szCs w:val="22"/>
        </w:rPr>
        <w:tab/>
      </w:r>
      <w:r w:rsidRPr="00061632">
        <w:rPr>
          <w:rFonts w:ascii="Calibri" w:hAnsi="Calibri" w:cs="Arial"/>
          <w:b/>
          <w:sz w:val="22"/>
          <w:szCs w:val="22"/>
        </w:rPr>
        <w:tab/>
        <w:t>Alan Price (Chairman)</w:t>
      </w:r>
    </w:p>
    <w:p w:rsidR="00F944E5" w:rsidRPr="00061632" w:rsidRDefault="009C61AC" w:rsidP="00CE778D">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F944E5">
        <w:rPr>
          <w:rFonts w:ascii="Calibri" w:hAnsi="Calibri" w:cs="Arial"/>
          <w:b/>
          <w:sz w:val="22"/>
          <w:szCs w:val="22"/>
        </w:rPr>
        <w:t>Brandon Chapman</w:t>
      </w:r>
    </w:p>
    <w:p w:rsidR="00CE778D" w:rsidRPr="00061632" w:rsidRDefault="00CE778D" w:rsidP="00CE778D">
      <w:pPr>
        <w:tabs>
          <w:tab w:val="left" w:pos="1140"/>
          <w:tab w:val="left" w:pos="3420"/>
        </w:tabs>
        <w:rPr>
          <w:rFonts w:ascii="Calibri" w:hAnsi="Calibri" w:cs="Arial"/>
          <w:b/>
          <w:sz w:val="22"/>
          <w:szCs w:val="22"/>
        </w:rPr>
      </w:pPr>
      <w:r w:rsidRPr="00061632">
        <w:rPr>
          <w:rFonts w:ascii="Calibri" w:hAnsi="Calibri" w:cs="Arial"/>
          <w:b/>
          <w:sz w:val="22"/>
          <w:szCs w:val="22"/>
        </w:rPr>
        <w:tab/>
      </w:r>
      <w:r w:rsidRPr="00061632">
        <w:rPr>
          <w:rFonts w:ascii="Calibri" w:hAnsi="Calibri" w:cs="Arial"/>
          <w:b/>
          <w:sz w:val="22"/>
          <w:szCs w:val="22"/>
        </w:rPr>
        <w:tab/>
        <w:t>Chris Phillips</w:t>
      </w:r>
    </w:p>
    <w:p w:rsidR="00CE778D" w:rsidRDefault="00CE778D" w:rsidP="00CE778D">
      <w:pPr>
        <w:tabs>
          <w:tab w:val="left" w:pos="1140"/>
          <w:tab w:val="left" w:pos="3420"/>
        </w:tabs>
        <w:rPr>
          <w:rFonts w:ascii="Calibri" w:hAnsi="Calibri" w:cs="Arial"/>
          <w:b/>
          <w:sz w:val="22"/>
          <w:szCs w:val="22"/>
        </w:rPr>
      </w:pPr>
      <w:r w:rsidRPr="00061632">
        <w:rPr>
          <w:rFonts w:ascii="Calibri" w:hAnsi="Calibri" w:cs="Arial"/>
          <w:b/>
          <w:sz w:val="22"/>
          <w:szCs w:val="22"/>
        </w:rPr>
        <w:tab/>
      </w:r>
      <w:r w:rsidRPr="00061632">
        <w:rPr>
          <w:rFonts w:ascii="Calibri" w:hAnsi="Calibri" w:cs="Arial"/>
          <w:b/>
          <w:sz w:val="22"/>
          <w:szCs w:val="22"/>
        </w:rPr>
        <w:tab/>
        <w:t xml:space="preserve">Paul Wilsher </w:t>
      </w:r>
    </w:p>
    <w:p w:rsidR="009C61AC" w:rsidRDefault="009C61AC" w:rsidP="00CE778D">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Sally Kitcat</w:t>
      </w:r>
    </w:p>
    <w:p w:rsidR="009C61AC" w:rsidRPr="00061632" w:rsidRDefault="009C61AC" w:rsidP="00CE778D">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Tony Jones</w:t>
      </w:r>
    </w:p>
    <w:p w:rsidR="00CE778D" w:rsidRDefault="009C61AC" w:rsidP="00CE778D">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Anne Webb</w:t>
      </w:r>
      <w:r w:rsidR="00CE778D" w:rsidRPr="00061632">
        <w:rPr>
          <w:rFonts w:ascii="Calibri" w:hAnsi="Calibri" w:cs="Arial"/>
          <w:b/>
          <w:sz w:val="22"/>
          <w:szCs w:val="22"/>
        </w:rPr>
        <w:t xml:space="preserve"> (Parish Clerk)</w:t>
      </w:r>
    </w:p>
    <w:p w:rsidR="009C61AC" w:rsidRDefault="00CE778D" w:rsidP="00CE778D">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r>
    </w:p>
    <w:p w:rsidR="00CE778D" w:rsidRDefault="009C61AC" w:rsidP="00CE778D">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Cllr. Anthony Gerard</w:t>
      </w:r>
    </w:p>
    <w:p w:rsidR="00CE778D" w:rsidRDefault="00CE778D" w:rsidP="00CE778D">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r>
    </w:p>
    <w:p w:rsidR="00CE778D" w:rsidRDefault="00CE778D" w:rsidP="00CE778D">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4 Members of the public</w:t>
      </w:r>
    </w:p>
    <w:p w:rsidR="009C61AC" w:rsidRDefault="009C61AC" w:rsidP="00CE778D">
      <w:pPr>
        <w:tabs>
          <w:tab w:val="left" w:pos="1140"/>
          <w:tab w:val="left" w:pos="3420"/>
        </w:tabs>
        <w:rPr>
          <w:rFonts w:ascii="Calibri" w:hAnsi="Calibri" w:cs="Arial"/>
          <w:b/>
          <w:sz w:val="22"/>
          <w:szCs w:val="22"/>
        </w:rPr>
      </w:pPr>
    </w:p>
    <w:p w:rsidR="009C61AC" w:rsidRPr="009C61AC" w:rsidRDefault="009C61AC" w:rsidP="00CE778D">
      <w:pPr>
        <w:tabs>
          <w:tab w:val="left" w:pos="1140"/>
          <w:tab w:val="left" w:pos="3420"/>
        </w:tabs>
        <w:rPr>
          <w:rFonts w:ascii="Calibri" w:hAnsi="Calibri" w:cs="Arial"/>
          <w:sz w:val="22"/>
          <w:szCs w:val="22"/>
        </w:rPr>
      </w:pPr>
      <w:r w:rsidRPr="009C61AC">
        <w:rPr>
          <w:rFonts w:ascii="Calibri" w:hAnsi="Calibri" w:cs="Arial"/>
          <w:sz w:val="22"/>
          <w:szCs w:val="22"/>
        </w:rPr>
        <w:t>Apologies:</w:t>
      </w:r>
      <w:r>
        <w:rPr>
          <w:rFonts w:ascii="Calibri" w:hAnsi="Calibri" w:cs="Arial"/>
          <w:b/>
          <w:sz w:val="22"/>
          <w:szCs w:val="22"/>
        </w:rPr>
        <w:t xml:space="preserve"> </w:t>
      </w:r>
      <w:r>
        <w:rPr>
          <w:rFonts w:ascii="Calibri" w:hAnsi="Calibri" w:cs="Arial"/>
          <w:sz w:val="22"/>
          <w:szCs w:val="22"/>
        </w:rPr>
        <w:t>Ele Stoneham</w:t>
      </w:r>
    </w:p>
    <w:p w:rsidR="008E220C" w:rsidRDefault="008E220C" w:rsidP="00ED12CB">
      <w:pPr>
        <w:ind w:left="-285"/>
        <w:jc w:val="center"/>
        <w:rPr>
          <w:b/>
          <w:sz w:val="28"/>
          <w:szCs w:val="28"/>
          <w:u w:val="single"/>
        </w:rPr>
      </w:pPr>
    </w:p>
    <w:p w:rsidR="003F2A33" w:rsidRPr="006E086B" w:rsidRDefault="009D0E0B" w:rsidP="003F2A33">
      <w:pPr>
        <w:tabs>
          <w:tab w:val="left" w:pos="1140"/>
          <w:tab w:val="left" w:pos="3420"/>
        </w:tabs>
        <w:rPr>
          <w:rFonts w:ascii="Calibri" w:hAnsi="Calibri" w:cs="Arial"/>
          <w:b/>
          <w:sz w:val="22"/>
          <w:szCs w:val="22"/>
        </w:rPr>
      </w:pPr>
      <w:r w:rsidRPr="006E086B">
        <w:rPr>
          <w:rFonts w:ascii="Calibri" w:hAnsi="Calibri" w:cs="Arial"/>
          <w:b/>
          <w:sz w:val="22"/>
          <w:szCs w:val="22"/>
        </w:rPr>
        <w:tab/>
      </w:r>
      <w:r w:rsidRPr="006E086B">
        <w:rPr>
          <w:rFonts w:ascii="Calibri" w:hAnsi="Calibri" w:cs="Arial"/>
          <w:b/>
          <w:sz w:val="22"/>
          <w:szCs w:val="22"/>
        </w:rPr>
        <w:tab/>
      </w:r>
    </w:p>
    <w:p w:rsidR="003F2A33" w:rsidRPr="006E086B" w:rsidRDefault="007E1CC8" w:rsidP="003F2A33">
      <w:pPr>
        <w:tabs>
          <w:tab w:val="left" w:pos="1140"/>
          <w:tab w:val="left" w:pos="3420"/>
        </w:tabs>
        <w:rPr>
          <w:rFonts w:ascii="Calibri" w:hAnsi="Calibri" w:cs="Arial"/>
          <w:sz w:val="22"/>
          <w:szCs w:val="22"/>
        </w:rPr>
      </w:pPr>
      <w:r w:rsidRPr="006E086B">
        <w:rPr>
          <w:rFonts w:ascii="Calibri" w:hAnsi="Calibri" w:cs="Arial"/>
          <w:sz w:val="22"/>
          <w:szCs w:val="22"/>
        </w:rPr>
        <w:t xml:space="preserve">A copy of the annual report prepared by </w:t>
      </w:r>
      <w:r w:rsidR="004D5F33" w:rsidRPr="006E086B">
        <w:rPr>
          <w:rFonts w:ascii="Calibri" w:hAnsi="Calibri" w:cs="Arial"/>
          <w:sz w:val="22"/>
          <w:szCs w:val="22"/>
        </w:rPr>
        <w:t xml:space="preserve">Alan Price </w:t>
      </w:r>
      <w:r w:rsidRPr="006E086B">
        <w:rPr>
          <w:rFonts w:ascii="Calibri" w:hAnsi="Calibri" w:cs="Arial"/>
          <w:sz w:val="22"/>
          <w:szCs w:val="22"/>
        </w:rPr>
        <w:t>was circulated.  (see attached)</w:t>
      </w:r>
    </w:p>
    <w:p w:rsidR="003F2A33" w:rsidRPr="006E086B" w:rsidRDefault="003F2A33" w:rsidP="003F2A33">
      <w:pPr>
        <w:tabs>
          <w:tab w:val="left" w:pos="1140"/>
          <w:tab w:val="left" w:pos="3420"/>
        </w:tabs>
        <w:rPr>
          <w:rFonts w:ascii="Calibri" w:hAnsi="Calibri" w:cs="Arial"/>
          <w:sz w:val="22"/>
          <w:szCs w:val="22"/>
        </w:rPr>
      </w:pPr>
    </w:p>
    <w:p w:rsidR="003F2A33" w:rsidRPr="006E086B" w:rsidRDefault="003F2A33" w:rsidP="003F2A33">
      <w:pPr>
        <w:tabs>
          <w:tab w:val="left" w:pos="1140"/>
          <w:tab w:val="left" w:pos="3420"/>
        </w:tabs>
        <w:rPr>
          <w:rFonts w:ascii="Calibri" w:hAnsi="Calibri" w:cs="Arial"/>
          <w:sz w:val="22"/>
          <w:szCs w:val="22"/>
        </w:rPr>
      </w:pPr>
      <w:r w:rsidRPr="006E086B">
        <w:rPr>
          <w:rFonts w:ascii="Calibri" w:hAnsi="Calibri" w:cs="Arial"/>
          <w:sz w:val="22"/>
          <w:szCs w:val="22"/>
        </w:rPr>
        <w:t>No other matters were raised.</w:t>
      </w: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196DD5" w:rsidRDefault="00196DD5" w:rsidP="003F2A33">
      <w:pPr>
        <w:tabs>
          <w:tab w:val="left" w:pos="1140"/>
          <w:tab w:val="left" w:pos="3420"/>
        </w:tabs>
        <w:rPr>
          <w:rFonts w:ascii="Arial" w:hAnsi="Arial" w:cs="Arial"/>
          <w:sz w:val="22"/>
          <w:szCs w:val="22"/>
        </w:rPr>
      </w:pPr>
    </w:p>
    <w:p w:rsidR="00BC71B9" w:rsidRDefault="00BC71B9" w:rsidP="003F2A33">
      <w:pPr>
        <w:tabs>
          <w:tab w:val="left" w:pos="1140"/>
          <w:tab w:val="left" w:pos="3420"/>
        </w:tabs>
        <w:rPr>
          <w:rFonts w:ascii="Arial" w:hAnsi="Arial" w:cs="Arial"/>
          <w:sz w:val="22"/>
          <w:szCs w:val="22"/>
        </w:rPr>
      </w:pPr>
    </w:p>
    <w:p w:rsidR="00BC71B9" w:rsidRDefault="00BC71B9" w:rsidP="003F2A33">
      <w:pPr>
        <w:tabs>
          <w:tab w:val="left" w:pos="1140"/>
          <w:tab w:val="left" w:pos="3420"/>
        </w:tabs>
        <w:rPr>
          <w:rFonts w:ascii="Arial" w:hAnsi="Arial" w:cs="Arial"/>
          <w:sz w:val="22"/>
          <w:szCs w:val="22"/>
        </w:rPr>
      </w:pPr>
    </w:p>
    <w:p w:rsidR="0030448E" w:rsidRPr="00FA775A" w:rsidRDefault="0030448E" w:rsidP="0030448E">
      <w:pPr>
        <w:jc w:val="center"/>
        <w:rPr>
          <w:b/>
        </w:rPr>
      </w:pPr>
      <w:r w:rsidRPr="00FA775A">
        <w:rPr>
          <w:b/>
        </w:rPr>
        <w:lastRenderedPageBreak/>
        <w:t>Quendon and Rickling Parish Council</w:t>
      </w:r>
    </w:p>
    <w:p w:rsidR="0030448E" w:rsidRPr="00FA775A" w:rsidRDefault="0030448E" w:rsidP="0030448E">
      <w:pPr>
        <w:jc w:val="center"/>
        <w:rPr>
          <w:b/>
        </w:rPr>
      </w:pPr>
      <w:r w:rsidRPr="00FA775A">
        <w:rPr>
          <w:b/>
        </w:rPr>
        <w:t>Chairmans Annual Report</w:t>
      </w:r>
    </w:p>
    <w:p w:rsidR="0030448E" w:rsidRPr="00FA775A" w:rsidRDefault="0030448E" w:rsidP="0030448E">
      <w:pPr>
        <w:jc w:val="center"/>
        <w:rPr>
          <w:b/>
        </w:rPr>
      </w:pPr>
      <w:r w:rsidRPr="00FA775A">
        <w:rPr>
          <w:b/>
        </w:rPr>
        <w:t>May 2017</w:t>
      </w:r>
    </w:p>
    <w:p w:rsidR="0030448E" w:rsidRDefault="0030448E" w:rsidP="0030448E"/>
    <w:p w:rsidR="0030448E" w:rsidRDefault="0030448E" w:rsidP="0030448E">
      <w:r>
        <w:t>Following on directly from my report last year, we will all be aware that the Foxley development, The Pavilions, is now very nearly completed and almost all houses sold and occupied. So a welcome to our new residents. Work has also started in earnest on the new development on the site of Ventnor Lodge.</w:t>
      </w:r>
    </w:p>
    <w:p w:rsidR="0030448E" w:rsidRDefault="0030448E" w:rsidP="0030448E"/>
    <w:p w:rsidR="0030448E" w:rsidRDefault="0030448E" w:rsidP="0030448E">
      <w:r>
        <w:t>Frustratingly, no practical work has been done by ECC Highway’s regarding the speed limit in Green Road, although this is partly due to the problem of siting new speed limit signs, where only private property is available, this being the Green itself. We also continue to pressure that same department regarding the promised improvements to the Belchamps Lane junction.</w:t>
      </w:r>
    </w:p>
    <w:p w:rsidR="0030448E" w:rsidRDefault="0030448E" w:rsidP="0030448E"/>
    <w:p w:rsidR="0030448E" w:rsidRDefault="0030448E" w:rsidP="0030448E">
      <w:r>
        <w:t>The PC finances remain robust, with a contingency appropriate to our size of population, at around £20,000. This has again been achieved without the need to increase the precept. In fact, an advantage of our new housing is that the household bill for council tax, as relates to the precept, has seen a slight reduction. We continue to make modest donations to local charities, and to local projects where appropriate.</w:t>
      </w:r>
    </w:p>
    <w:p w:rsidR="0030448E" w:rsidRDefault="0030448E" w:rsidP="0030448E"/>
    <w:p w:rsidR="0030448E" w:rsidRDefault="0030448E" w:rsidP="0030448E">
      <w:r>
        <w:t>Preparation of the Neighbourhood Plan is moving ahead nicely. It is, by its nature a long process but I believe we may expect to see a draft early next year. We are represented on that committee both by the PC and residents, who meet in Newport.</w:t>
      </w:r>
    </w:p>
    <w:p w:rsidR="0030448E" w:rsidRDefault="0030448E" w:rsidP="0030448E"/>
    <w:p w:rsidR="0030448E" w:rsidRDefault="0030448E" w:rsidP="0030448E">
      <w:r>
        <w:t>The issue of high speed broadband has been difficult but there would appear to be some light at the end of the tunnel. We have recently received assurance from Gigaclear that they still intend to start work on the infrastructure, albeit after some short delay. I suspect I may still be commenting on this next year. However, thanks to Tom Duncan, our local Broadband Champion who has done much to present our case and represent us at numerous meetings.</w:t>
      </w:r>
    </w:p>
    <w:p w:rsidR="0030448E" w:rsidRDefault="0030448E" w:rsidP="0030448E"/>
    <w:p w:rsidR="0030448E" w:rsidRDefault="0030448E" w:rsidP="0030448E">
      <w:r>
        <w:t>We have seen one or two changes to the PC again this year. Lindy McDermott left us and was replaced by Ele Stoneham who has settled in well. Ele is a resident in Rickling and congratulations to her and Ian on the birth of their daughter Gracie this month.</w:t>
      </w:r>
    </w:p>
    <w:p w:rsidR="0030448E" w:rsidRDefault="0030448E" w:rsidP="0030448E"/>
    <w:p w:rsidR="0030448E" w:rsidRDefault="0030448E" w:rsidP="0030448E">
      <w:r>
        <w:t>Our Clerk, Sue Joannou also left us, to be replaced by Anne Webb. Anne has also settled in well and embarked on training and is proving to be very efficient in the role. We seem to be blessed with some very capable ladies in the village who do a marvelous job of making my job so much easier.</w:t>
      </w:r>
    </w:p>
    <w:p w:rsidR="0030448E" w:rsidRDefault="0030448E" w:rsidP="0030448E"/>
    <w:p w:rsidR="0030448E" w:rsidRDefault="0030448E" w:rsidP="0030448E">
      <w:r>
        <w:t>My thanks also to Ray Gooding, our County Councillor, who never fails to support whatever project we put forward to the County Council and who is a regular attendee at our PC meetings; and to Jo Parry and Neil Hargreaves who I know have worked hard in our interests at UDC.</w:t>
      </w:r>
    </w:p>
    <w:p w:rsidR="0030448E" w:rsidRDefault="0030448E" w:rsidP="0030448E"/>
    <w:p w:rsidR="0030448E" w:rsidRDefault="0030448E" w:rsidP="0030448E">
      <w:r>
        <w:t xml:space="preserve">Finally, my thanks to the other members of the PC who do so much more than simply attend a meeting once each month. They work hard for us all and never fail to show support for me, which I know is not always the case in other PC’s. </w:t>
      </w:r>
    </w:p>
    <w:p w:rsidR="0030448E" w:rsidRDefault="0030448E" w:rsidP="0030448E"/>
    <w:p w:rsidR="0030448E" w:rsidRDefault="0030448E" w:rsidP="0030448E">
      <w:r>
        <w:t>Alan Price</w:t>
      </w:r>
    </w:p>
    <w:p w:rsidR="0030448E" w:rsidRDefault="0030448E" w:rsidP="0030448E">
      <w:r>
        <w:t>Chair</w:t>
      </w:r>
    </w:p>
    <w:p w:rsidR="0030448E" w:rsidRDefault="0030448E" w:rsidP="0030448E">
      <w:r>
        <w:t>Quendon and Rickling Parish Council.</w:t>
      </w:r>
    </w:p>
    <w:p w:rsidR="0030448E" w:rsidRDefault="0030448E" w:rsidP="0030448E"/>
    <w:p w:rsidR="0030448E" w:rsidRDefault="0030448E" w:rsidP="0030448E"/>
    <w:p w:rsidR="0030448E" w:rsidRPr="000A05A4" w:rsidRDefault="0030448E" w:rsidP="0030448E">
      <w:r>
        <w:tab/>
      </w:r>
      <w:r>
        <w:tab/>
      </w:r>
      <w:r>
        <w:tab/>
      </w:r>
      <w:r>
        <w:tab/>
      </w:r>
    </w:p>
    <w:p w:rsidR="00BC71B9" w:rsidRDefault="00BC71B9" w:rsidP="003F2A33">
      <w:pPr>
        <w:tabs>
          <w:tab w:val="left" w:pos="1140"/>
          <w:tab w:val="left" w:pos="3420"/>
        </w:tabs>
        <w:rPr>
          <w:rFonts w:ascii="Arial" w:hAnsi="Arial" w:cs="Arial"/>
          <w:sz w:val="22"/>
          <w:szCs w:val="22"/>
        </w:rPr>
      </w:pPr>
    </w:p>
    <w:p w:rsidR="00544975" w:rsidRDefault="00544975" w:rsidP="003F2A33">
      <w:pPr>
        <w:tabs>
          <w:tab w:val="left" w:pos="1140"/>
          <w:tab w:val="left" w:pos="3420"/>
        </w:tabs>
        <w:rPr>
          <w:rFonts w:ascii="Arial" w:hAnsi="Arial" w:cs="Arial"/>
          <w:sz w:val="22"/>
          <w:szCs w:val="22"/>
        </w:rPr>
      </w:pPr>
    </w:p>
    <w:p w:rsidR="00544975" w:rsidRDefault="00544975" w:rsidP="003F2A33">
      <w:pPr>
        <w:tabs>
          <w:tab w:val="left" w:pos="1140"/>
          <w:tab w:val="left" w:pos="3420"/>
        </w:tabs>
        <w:rPr>
          <w:rFonts w:ascii="Arial" w:hAnsi="Arial" w:cs="Arial"/>
          <w:sz w:val="22"/>
          <w:szCs w:val="22"/>
        </w:rPr>
      </w:pPr>
    </w:p>
    <w:p w:rsidR="00544975" w:rsidRPr="005E24D8" w:rsidRDefault="00544975" w:rsidP="00544975">
      <w:pPr>
        <w:ind w:left="-285"/>
        <w:jc w:val="center"/>
        <w:rPr>
          <w:rFonts w:ascii="Calibri" w:hAnsi="Calibri" w:cs="Arial"/>
          <w:b/>
          <w:sz w:val="22"/>
          <w:szCs w:val="22"/>
          <w:u w:val="single"/>
        </w:rPr>
      </w:pPr>
      <w:bookmarkStart w:id="0" w:name="_Hlk482625379"/>
      <w:r>
        <w:rPr>
          <w:rFonts w:ascii="Calibri" w:hAnsi="Calibri" w:cs="Arial"/>
          <w:b/>
          <w:sz w:val="22"/>
          <w:szCs w:val="22"/>
          <w:u w:val="single"/>
        </w:rPr>
        <w:t xml:space="preserve">DRAFT MINUTES OF </w:t>
      </w:r>
    </w:p>
    <w:p w:rsidR="00544975" w:rsidRPr="005E24D8" w:rsidRDefault="00544975" w:rsidP="00544975">
      <w:pPr>
        <w:ind w:left="-285"/>
        <w:jc w:val="center"/>
        <w:rPr>
          <w:rFonts w:ascii="Calibri" w:hAnsi="Calibri" w:cs="Arial"/>
          <w:b/>
          <w:sz w:val="22"/>
          <w:szCs w:val="22"/>
          <w:u w:val="single"/>
        </w:rPr>
      </w:pPr>
      <w:r w:rsidRPr="005E24D8">
        <w:rPr>
          <w:rFonts w:ascii="Calibri" w:hAnsi="Calibri" w:cs="Arial"/>
          <w:b/>
          <w:sz w:val="22"/>
          <w:szCs w:val="22"/>
          <w:u w:val="single"/>
        </w:rPr>
        <w:t xml:space="preserve">QUENDON &amp; RICKLING PARISH </w:t>
      </w:r>
      <w:r>
        <w:rPr>
          <w:rFonts w:ascii="Calibri" w:hAnsi="Calibri" w:cs="Arial"/>
          <w:b/>
          <w:sz w:val="22"/>
          <w:szCs w:val="22"/>
          <w:u w:val="single"/>
        </w:rPr>
        <w:t>COUNCIL</w:t>
      </w:r>
    </w:p>
    <w:p w:rsidR="00544975" w:rsidRPr="005E24D8" w:rsidRDefault="00544975" w:rsidP="00544975">
      <w:pPr>
        <w:ind w:left="-285"/>
        <w:jc w:val="center"/>
        <w:rPr>
          <w:rFonts w:ascii="Calibri" w:hAnsi="Calibri" w:cs="Arial"/>
          <w:b/>
          <w:sz w:val="22"/>
          <w:szCs w:val="22"/>
          <w:u w:val="single"/>
        </w:rPr>
      </w:pPr>
      <w:r w:rsidRPr="005E24D8">
        <w:rPr>
          <w:rFonts w:ascii="Calibri" w:hAnsi="Calibri" w:cs="Arial"/>
          <w:b/>
          <w:sz w:val="22"/>
          <w:szCs w:val="22"/>
          <w:u w:val="single"/>
        </w:rPr>
        <w:t xml:space="preserve"> HELD ON WEDNESDAY </w:t>
      </w:r>
      <w:r>
        <w:rPr>
          <w:rFonts w:ascii="Calibri" w:hAnsi="Calibri" w:cs="Arial"/>
          <w:b/>
          <w:sz w:val="22"/>
          <w:szCs w:val="22"/>
          <w:u w:val="single"/>
        </w:rPr>
        <w:t xml:space="preserve"> 10th May 2017</w:t>
      </w:r>
    </w:p>
    <w:p w:rsidR="00544975" w:rsidRPr="000A06B9" w:rsidRDefault="00544975" w:rsidP="00544975">
      <w:pPr>
        <w:ind w:left="-285"/>
        <w:jc w:val="center"/>
        <w:rPr>
          <w:rFonts w:ascii="Calibri" w:hAnsi="Calibri" w:cs="Arial"/>
          <w:b/>
          <w:u w:val="single"/>
        </w:rPr>
      </w:pPr>
    </w:p>
    <w:p w:rsidR="00544975" w:rsidRPr="00061632" w:rsidRDefault="00544975" w:rsidP="00544975">
      <w:pPr>
        <w:tabs>
          <w:tab w:val="left" w:pos="1140"/>
          <w:tab w:val="left" w:pos="3420"/>
        </w:tabs>
        <w:rPr>
          <w:rFonts w:ascii="Calibri" w:hAnsi="Calibri" w:cs="Arial"/>
          <w:b/>
          <w:sz w:val="22"/>
          <w:szCs w:val="22"/>
        </w:rPr>
      </w:pPr>
      <w:r w:rsidRPr="000A06B9">
        <w:rPr>
          <w:rFonts w:ascii="Calibri" w:hAnsi="Calibri" w:cs="Arial"/>
        </w:rPr>
        <w:tab/>
      </w:r>
      <w:r w:rsidRPr="000A06B9">
        <w:rPr>
          <w:rFonts w:ascii="Calibri" w:hAnsi="Calibri" w:cs="Arial"/>
        </w:rPr>
        <w:tab/>
      </w:r>
      <w:r w:rsidRPr="00061632">
        <w:rPr>
          <w:rFonts w:ascii="Calibri" w:hAnsi="Calibri" w:cs="Arial"/>
          <w:b/>
          <w:sz w:val="22"/>
          <w:szCs w:val="22"/>
        </w:rPr>
        <w:t>PRESENT:</w:t>
      </w:r>
      <w:r w:rsidRPr="00061632">
        <w:rPr>
          <w:rFonts w:ascii="Calibri" w:hAnsi="Calibri" w:cs="Arial"/>
          <w:b/>
          <w:sz w:val="22"/>
          <w:szCs w:val="22"/>
        </w:rPr>
        <w:tab/>
      </w:r>
    </w:p>
    <w:p w:rsidR="00544975" w:rsidRPr="00061632" w:rsidRDefault="00544975" w:rsidP="00544975">
      <w:pPr>
        <w:tabs>
          <w:tab w:val="left" w:pos="1140"/>
          <w:tab w:val="left" w:pos="3420"/>
        </w:tabs>
        <w:rPr>
          <w:rFonts w:ascii="Calibri" w:hAnsi="Calibri" w:cs="Arial"/>
          <w:b/>
          <w:sz w:val="22"/>
          <w:szCs w:val="22"/>
        </w:rPr>
      </w:pPr>
      <w:r w:rsidRPr="00061632">
        <w:rPr>
          <w:rFonts w:ascii="Calibri" w:hAnsi="Calibri" w:cs="Arial"/>
          <w:b/>
          <w:sz w:val="22"/>
          <w:szCs w:val="22"/>
        </w:rPr>
        <w:tab/>
      </w:r>
      <w:r w:rsidRPr="00061632">
        <w:rPr>
          <w:rFonts w:ascii="Calibri" w:hAnsi="Calibri" w:cs="Arial"/>
          <w:b/>
          <w:sz w:val="22"/>
          <w:szCs w:val="22"/>
        </w:rPr>
        <w:tab/>
        <w:t>Alan Price (Chairman)</w:t>
      </w:r>
    </w:p>
    <w:p w:rsidR="00544975" w:rsidRDefault="00544975" w:rsidP="00544975">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Pr="00061632">
        <w:rPr>
          <w:rFonts w:ascii="Calibri" w:hAnsi="Calibri" w:cs="Arial"/>
          <w:b/>
          <w:sz w:val="22"/>
          <w:szCs w:val="22"/>
        </w:rPr>
        <w:t>Chris Phillips</w:t>
      </w:r>
    </w:p>
    <w:p w:rsidR="00544975" w:rsidRPr="00061632" w:rsidRDefault="00544975" w:rsidP="00544975">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Brandon Chapman</w:t>
      </w:r>
    </w:p>
    <w:p w:rsidR="00544975" w:rsidRDefault="00544975" w:rsidP="00544975">
      <w:pPr>
        <w:tabs>
          <w:tab w:val="left" w:pos="1140"/>
          <w:tab w:val="left" w:pos="3420"/>
        </w:tabs>
        <w:rPr>
          <w:rFonts w:ascii="Calibri" w:hAnsi="Calibri" w:cs="Arial"/>
          <w:b/>
          <w:sz w:val="22"/>
          <w:szCs w:val="22"/>
        </w:rPr>
      </w:pPr>
      <w:r w:rsidRPr="00061632">
        <w:rPr>
          <w:rFonts w:ascii="Calibri" w:hAnsi="Calibri" w:cs="Arial"/>
          <w:b/>
          <w:sz w:val="22"/>
          <w:szCs w:val="22"/>
        </w:rPr>
        <w:tab/>
      </w:r>
      <w:r w:rsidRPr="00061632">
        <w:rPr>
          <w:rFonts w:ascii="Calibri" w:hAnsi="Calibri" w:cs="Arial"/>
          <w:b/>
          <w:sz w:val="22"/>
          <w:szCs w:val="22"/>
        </w:rPr>
        <w:tab/>
        <w:t>Paul Wilsher</w:t>
      </w:r>
    </w:p>
    <w:p w:rsidR="00544975" w:rsidRDefault="00544975" w:rsidP="00544975">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Sally Kitcat</w:t>
      </w:r>
    </w:p>
    <w:p w:rsidR="00544975" w:rsidRPr="00061632" w:rsidRDefault="00544975" w:rsidP="00544975">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Tony Jones</w:t>
      </w:r>
      <w:r>
        <w:rPr>
          <w:rFonts w:ascii="Calibri" w:hAnsi="Calibri" w:cs="Arial"/>
          <w:b/>
          <w:sz w:val="22"/>
          <w:szCs w:val="22"/>
        </w:rPr>
        <w:tab/>
      </w:r>
      <w:r>
        <w:rPr>
          <w:rFonts w:ascii="Calibri" w:hAnsi="Calibri" w:cs="Arial"/>
          <w:b/>
          <w:sz w:val="22"/>
          <w:szCs w:val="22"/>
        </w:rPr>
        <w:tab/>
      </w:r>
      <w:r w:rsidRPr="00061632">
        <w:rPr>
          <w:rFonts w:ascii="Calibri" w:hAnsi="Calibri" w:cs="Arial"/>
          <w:b/>
          <w:sz w:val="22"/>
          <w:szCs w:val="22"/>
        </w:rPr>
        <w:t xml:space="preserve"> </w:t>
      </w:r>
    </w:p>
    <w:p w:rsidR="00544975" w:rsidRDefault="00544975" w:rsidP="00544975">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Anne Webb</w:t>
      </w:r>
      <w:r w:rsidRPr="00061632">
        <w:rPr>
          <w:rFonts w:ascii="Calibri" w:hAnsi="Calibri" w:cs="Arial"/>
          <w:b/>
          <w:sz w:val="22"/>
          <w:szCs w:val="22"/>
        </w:rPr>
        <w:t xml:space="preserve"> (Parish Clerk)</w:t>
      </w:r>
    </w:p>
    <w:p w:rsidR="00544975" w:rsidRDefault="00544975" w:rsidP="00544975">
      <w:pPr>
        <w:tabs>
          <w:tab w:val="left" w:pos="1140"/>
          <w:tab w:val="left" w:pos="3420"/>
        </w:tabs>
        <w:rPr>
          <w:rFonts w:ascii="Calibri" w:hAnsi="Calibri" w:cs="Arial"/>
          <w:b/>
          <w:sz w:val="22"/>
          <w:szCs w:val="22"/>
        </w:rPr>
      </w:pPr>
    </w:p>
    <w:p w:rsidR="00544975" w:rsidRDefault="00544975" w:rsidP="00544975">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Cllr. Ray Gooding</w:t>
      </w:r>
    </w:p>
    <w:p w:rsidR="00544975" w:rsidRDefault="00544975" w:rsidP="00544975">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t>Cllr. Anthony Gerard</w:t>
      </w:r>
    </w:p>
    <w:p w:rsidR="00544975" w:rsidRDefault="00544975" w:rsidP="00544975">
      <w:pPr>
        <w:tabs>
          <w:tab w:val="left" w:pos="1140"/>
          <w:tab w:val="left" w:pos="3420"/>
        </w:tabs>
        <w:rPr>
          <w:rFonts w:ascii="Calibri" w:hAnsi="Calibri" w:cs="Arial"/>
          <w:b/>
          <w:sz w:val="22"/>
          <w:szCs w:val="22"/>
        </w:rPr>
      </w:pPr>
      <w:r>
        <w:rPr>
          <w:rFonts w:ascii="Calibri" w:hAnsi="Calibri" w:cs="Arial"/>
          <w:b/>
          <w:sz w:val="22"/>
          <w:szCs w:val="22"/>
        </w:rPr>
        <w:tab/>
      </w:r>
    </w:p>
    <w:p w:rsidR="00544975" w:rsidRPr="00FC7BE9" w:rsidRDefault="00544975" w:rsidP="00544975">
      <w:pPr>
        <w:tabs>
          <w:tab w:val="left" w:pos="1140"/>
          <w:tab w:val="left" w:pos="3420"/>
        </w:tabs>
        <w:rPr>
          <w:rFonts w:ascii="Calibri" w:hAnsi="Calibri" w:cs="Arial"/>
          <w:sz w:val="22"/>
          <w:szCs w:val="22"/>
        </w:rPr>
      </w:pPr>
      <w:r>
        <w:rPr>
          <w:rFonts w:ascii="Calibri" w:hAnsi="Calibri" w:cs="Arial"/>
          <w:b/>
          <w:sz w:val="22"/>
          <w:szCs w:val="22"/>
        </w:rPr>
        <w:tab/>
      </w:r>
      <w:r>
        <w:rPr>
          <w:rFonts w:ascii="Calibri" w:hAnsi="Calibri" w:cs="Arial"/>
          <w:b/>
          <w:sz w:val="22"/>
          <w:szCs w:val="22"/>
        </w:rPr>
        <w:tab/>
        <w:t>4 Members of the public</w:t>
      </w:r>
    </w:p>
    <w:p w:rsidR="00544975" w:rsidRPr="00585FCF" w:rsidRDefault="00544975" w:rsidP="00544975">
      <w:pPr>
        <w:tabs>
          <w:tab w:val="left" w:pos="1140"/>
          <w:tab w:val="left" w:pos="3420"/>
        </w:tabs>
        <w:rPr>
          <w:rFonts w:ascii="Calibri" w:hAnsi="Calibri" w:cs="Arial"/>
          <w:b/>
          <w:sz w:val="22"/>
          <w:szCs w:val="22"/>
        </w:rPr>
      </w:pP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p>
    <w:p w:rsidR="00544975" w:rsidRDefault="00544975" w:rsidP="00544975">
      <w:pPr>
        <w:numPr>
          <w:ilvl w:val="0"/>
          <w:numId w:val="35"/>
        </w:numPr>
        <w:tabs>
          <w:tab w:val="left" w:pos="567"/>
        </w:tabs>
        <w:jc w:val="both"/>
        <w:rPr>
          <w:rFonts w:ascii="Calibri" w:hAnsi="Calibri" w:cs="Arial"/>
          <w:b/>
          <w:sz w:val="22"/>
          <w:szCs w:val="22"/>
        </w:rPr>
      </w:pPr>
      <w:r>
        <w:rPr>
          <w:rFonts w:ascii="Calibri" w:hAnsi="Calibri" w:cs="Arial"/>
          <w:b/>
          <w:sz w:val="22"/>
          <w:szCs w:val="22"/>
        </w:rPr>
        <w:t>Election of Chairman</w:t>
      </w:r>
    </w:p>
    <w:p w:rsidR="00544975" w:rsidRDefault="00544975" w:rsidP="00544975">
      <w:pPr>
        <w:tabs>
          <w:tab w:val="left" w:pos="567"/>
        </w:tabs>
        <w:ind w:left="720"/>
        <w:jc w:val="both"/>
        <w:rPr>
          <w:rFonts w:ascii="Calibri" w:hAnsi="Calibri" w:cs="Arial"/>
          <w:sz w:val="22"/>
          <w:szCs w:val="22"/>
        </w:rPr>
      </w:pPr>
      <w:r>
        <w:rPr>
          <w:rFonts w:ascii="Calibri" w:hAnsi="Calibri" w:cs="Arial"/>
          <w:sz w:val="22"/>
          <w:szCs w:val="22"/>
        </w:rPr>
        <w:t>Alan Price was nominated for Chairman by BC, and seconded by SK</w:t>
      </w:r>
    </w:p>
    <w:p w:rsidR="00544975" w:rsidRPr="00480FE6" w:rsidRDefault="00544975" w:rsidP="00544975">
      <w:pPr>
        <w:tabs>
          <w:tab w:val="left" w:pos="567"/>
        </w:tabs>
        <w:ind w:left="720"/>
        <w:jc w:val="both"/>
        <w:rPr>
          <w:rFonts w:ascii="Calibri" w:hAnsi="Calibri" w:cs="Arial"/>
          <w:sz w:val="22"/>
          <w:szCs w:val="22"/>
        </w:rPr>
      </w:pPr>
      <w:r>
        <w:rPr>
          <w:rFonts w:ascii="Calibri" w:hAnsi="Calibri" w:cs="Arial"/>
          <w:sz w:val="22"/>
          <w:szCs w:val="22"/>
        </w:rPr>
        <w:t>AP was unanimously elected.</w:t>
      </w:r>
    </w:p>
    <w:p w:rsidR="00544975" w:rsidRDefault="00544975" w:rsidP="00544975">
      <w:pPr>
        <w:tabs>
          <w:tab w:val="left" w:pos="567"/>
        </w:tabs>
        <w:ind w:left="720"/>
        <w:jc w:val="both"/>
        <w:rPr>
          <w:rFonts w:ascii="Calibri" w:hAnsi="Calibri" w:cs="Arial"/>
          <w:b/>
          <w:sz w:val="22"/>
          <w:szCs w:val="22"/>
        </w:rPr>
      </w:pPr>
    </w:p>
    <w:p w:rsidR="00544975" w:rsidRDefault="00544975" w:rsidP="00544975">
      <w:pPr>
        <w:numPr>
          <w:ilvl w:val="0"/>
          <w:numId w:val="35"/>
        </w:numPr>
        <w:tabs>
          <w:tab w:val="left" w:pos="567"/>
        </w:tabs>
        <w:jc w:val="both"/>
        <w:rPr>
          <w:rFonts w:ascii="Calibri" w:hAnsi="Calibri" w:cs="Arial"/>
          <w:b/>
          <w:sz w:val="22"/>
          <w:szCs w:val="22"/>
        </w:rPr>
      </w:pPr>
      <w:r>
        <w:rPr>
          <w:rFonts w:ascii="Calibri" w:hAnsi="Calibri" w:cs="Arial"/>
          <w:b/>
          <w:sz w:val="22"/>
          <w:szCs w:val="22"/>
        </w:rPr>
        <w:t>Election of Vice Chairman</w:t>
      </w:r>
    </w:p>
    <w:p w:rsidR="00544975" w:rsidRDefault="00544975" w:rsidP="00544975">
      <w:pPr>
        <w:tabs>
          <w:tab w:val="left" w:pos="567"/>
        </w:tabs>
        <w:ind w:left="720"/>
        <w:jc w:val="both"/>
        <w:rPr>
          <w:rFonts w:ascii="Calibri" w:hAnsi="Calibri" w:cs="Arial"/>
          <w:sz w:val="22"/>
          <w:szCs w:val="22"/>
        </w:rPr>
      </w:pPr>
      <w:r>
        <w:rPr>
          <w:rFonts w:ascii="Calibri" w:hAnsi="Calibri" w:cs="Arial"/>
          <w:sz w:val="22"/>
          <w:szCs w:val="22"/>
        </w:rPr>
        <w:t>Chris Phillips was nominated for Vice Chairman by AJ and seconded by SK.</w:t>
      </w:r>
    </w:p>
    <w:p w:rsidR="00544975" w:rsidRPr="00480FE6" w:rsidRDefault="00544975" w:rsidP="00544975">
      <w:pPr>
        <w:tabs>
          <w:tab w:val="left" w:pos="567"/>
        </w:tabs>
        <w:ind w:left="720"/>
        <w:jc w:val="both"/>
        <w:rPr>
          <w:rFonts w:ascii="Calibri" w:hAnsi="Calibri" w:cs="Arial"/>
          <w:sz w:val="22"/>
          <w:szCs w:val="22"/>
        </w:rPr>
      </w:pPr>
      <w:r>
        <w:rPr>
          <w:rFonts w:ascii="Calibri" w:hAnsi="Calibri" w:cs="Arial"/>
          <w:sz w:val="22"/>
          <w:szCs w:val="22"/>
        </w:rPr>
        <w:t>CP was unanimously elected.</w:t>
      </w:r>
    </w:p>
    <w:p w:rsidR="00544975" w:rsidRDefault="00544975" w:rsidP="00544975">
      <w:pPr>
        <w:pStyle w:val="ListParagraph"/>
        <w:rPr>
          <w:rFonts w:ascii="Calibri" w:hAnsi="Calibri" w:cs="Arial"/>
          <w:b/>
          <w:sz w:val="22"/>
          <w:szCs w:val="22"/>
        </w:rPr>
      </w:pPr>
    </w:p>
    <w:p w:rsidR="00544975" w:rsidRDefault="00544975" w:rsidP="00544975">
      <w:pPr>
        <w:numPr>
          <w:ilvl w:val="0"/>
          <w:numId w:val="35"/>
        </w:numPr>
        <w:tabs>
          <w:tab w:val="left" w:pos="567"/>
        </w:tabs>
        <w:jc w:val="both"/>
        <w:rPr>
          <w:rFonts w:ascii="Calibri" w:hAnsi="Calibri" w:cs="Arial"/>
          <w:b/>
          <w:sz w:val="22"/>
          <w:szCs w:val="22"/>
        </w:rPr>
      </w:pPr>
      <w:r w:rsidRPr="000A06B9">
        <w:rPr>
          <w:rFonts w:ascii="Calibri" w:hAnsi="Calibri" w:cs="Arial"/>
          <w:b/>
          <w:sz w:val="22"/>
          <w:szCs w:val="22"/>
        </w:rPr>
        <w:t xml:space="preserve">Dispensations/Declaration of Interest </w:t>
      </w:r>
    </w:p>
    <w:p w:rsidR="00544975" w:rsidRPr="00504A27" w:rsidRDefault="00544975" w:rsidP="00544975">
      <w:pPr>
        <w:pStyle w:val="ListParagraph"/>
        <w:rPr>
          <w:rFonts w:ascii="Calibri" w:hAnsi="Calibri" w:cs="Arial"/>
          <w:sz w:val="22"/>
          <w:szCs w:val="22"/>
        </w:rPr>
      </w:pPr>
      <w:r>
        <w:rPr>
          <w:rFonts w:ascii="Calibri" w:hAnsi="Calibri" w:cs="Arial"/>
          <w:sz w:val="22"/>
          <w:szCs w:val="22"/>
        </w:rPr>
        <w:t>None</w:t>
      </w:r>
    </w:p>
    <w:p w:rsidR="00544975" w:rsidRDefault="00544975" w:rsidP="00544975">
      <w:pPr>
        <w:pStyle w:val="ListParagraph"/>
        <w:ind w:left="0"/>
        <w:rPr>
          <w:rFonts w:ascii="Calibri" w:hAnsi="Calibri" w:cs="Arial"/>
          <w:b/>
          <w:sz w:val="22"/>
          <w:szCs w:val="22"/>
        </w:rPr>
      </w:pPr>
    </w:p>
    <w:p w:rsidR="00544975" w:rsidRDefault="00544975" w:rsidP="00544975">
      <w:pPr>
        <w:numPr>
          <w:ilvl w:val="0"/>
          <w:numId w:val="35"/>
        </w:numPr>
        <w:tabs>
          <w:tab w:val="left" w:pos="567"/>
        </w:tabs>
        <w:jc w:val="both"/>
        <w:rPr>
          <w:rFonts w:ascii="Calibri" w:hAnsi="Calibri" w:cs="Arial"/>
          <w:sz w:val="22"/>
          <w:szCs w:val="22"/>
        </w:rPr>
      </w:pPr>
      <w:r w:rsidRPr="000A06B9">
        <w:rPr>
          <w:rFonts w:ascii="Calibri" w:hAnsi="Calibri" w:cs="Arial"/>
          <w:b/>
          <w:sz w:val="22"/>
          <w:szCs w:val="22"/>
        </w:rPr>
        <w:t>Apologies for Absence</w:t>
      </w:r>
      <w:r w:rsidRPr="000A06B9">
        <w:rPr>
          <w:rFonts w:ascii="Calibri" w:hAnsi="Calibri" w:cs="Arial"/>
          <w:sz w:val="22"/>
          <w:szCs w:val="22"/>
        </w:rPr>
        <w:t xml:space="preserve">  </w:t>
      </w:r>
    </w:p>
    <w:p w:rsidR="00544975" w:rsidRDefault="00544975" w:rsidP="00544975">
      <w:pPr>
        <w:tabs>
          <w:tab w:val="left" w:pos="567"/>
        </w:tabs>
        <w:ind w:left="720"/>
        <w:jc w:val="both"/>
        <w:rPr>
          <w:rFonts w:ascii="Calibri" w:hAnsi="Calibri" w:cs="Arial"/>
          <w:sz w:val="22"/>
          <w:szCs w:val="22"/>
        </w:rPr>
      </w:pPr>
      <w:r>
        <w:rPr>
          <w:rFonts w:ascii="Calibri" w:hAnsi="Calibri" w:cs="Arial"/>
          <w:sz w:val="22"/>
          <w:szCs w:val="22"/>
        </w:rPr>
        <w:t>Cllr Neil Hargreaves</w:t>
      </w:r>
    </w:p>
    <w:p w:rsidR="00544975" w:rsidRDefault="00544975" w:rsidP="00544975">
      <w:pPr>
        <w:tabs>
          <w:tab w:val="left" w:pos="567"/>
        </w:tabs>
        <w:ind w:left="720"/>
        <w:jc w:val="both"/>
        <w:rPr>
          <w:rFonts w:ascii="Calibri" w:hAnsi="Calibri" w:cs="Arial"/>
          <w:sz w:val="22"/>
          <w:szCs w:val="22"/>
        </w:rPr>
      </w:pPr>
      <w:r>
        <w:rPr>
          <w:rFonts w:ascii="Calibri" w:hAnsi="Calibri" w:cs="Arial"/>
          <w:sz w:val="22"/>
          <w:szCs w:val="22"/>
        </w:rPr>
        <w:t>Ele Stoneham</w:t>
      </w:r>
    </w:p>
    <w:p w:rsidR="00544975" w:rsidRPr="00504A27" w:rsidRDefault="00544975" w:rsidP="00544975">
      <w:pPr>
        <w:tabs>
          <w:tab w:val="left" w:pos="567"/>
        </w:tabs>
        <w:jc w:val="both"/>
        <w:rPr>
          <w:rFonts w:ascii="Calibri" w:hAnsi="Calibri" w:cs="Arial"/>
          <w:b/>
          <w:sz w:val="22"/>
          <w:szCs w:val="22"/>
        </w:rPr>
      </w:pPr>
      <w:r w:rsidRPr="00504A27">
        <w:rPr>
          <w:rFonts w:ascii="Calibri" w:hAnsi="Calibri" w:cs="Arial"/>
          <w:b/>
          <w:sz w:val="22"/>
          <w:szCs w:val="22"/>
        </w:rPr>
        <w:tab/>
      </w:r>
    </w:p>
    <w:p w:rsidR="00544975" w:rsidRPr="009C54C7" w:rsidRDefault="00544975" w:rsidP="00544975">
      <w:pPr>
        <w:numPr>
          <w:ilvl w:val="0"/>
          <w:numId w:val="35"/>
        </w:numPr>
        <w:tabs>
          <w:tab w:val="left" w:pos="567"/>
        </w:tabs>
        <w:jc w:val="both"/>
        <w:rPr>
          <w:rFonts w:ascii="Calibri" w:hAnsi="Calibri" w:cs="Arial"/>
          <w:b/>
          <w:sz w:val="22"/>
          <w:szCs w:val="22"/>
        </w:rPr>
      </w:pPr>
      <w:r w:rsidRPr="0018178B">
        <w:rPr>
          <w:rFonts w:ascii="Calibri" w:hAnsi="Calibri"/>
          <w:b/>
          <w:sz w:val="22"/>
          <w:szCs w:val="22"/>
        </w:rPr>
        <w:t>To appoint the Councillors responsible for the following: -</w:t>
      </w:r>
    </w:p>
    <w:p w:rsidR="00544975" w:rsidRPr="0079761E" w:rsidRDefault="00544975" w:rsidP="00544975">
      <w:pPr>
        <w:tabs>
          <w:tab w:val="left" w:pos="567"/>
        </w:tabs>
        <w:ind w:left="360"/>
        <w:jc w:val="both"/>
        <w:rPr>
          <w:rFonts w:ascii="Calibri" w:hAnsi="Calibri" w:cs="Arial"/>
          <w:b/>
          <w:sz w:val="22"/>
          <w:szCs w:val="22"/>
        </w:rPr>
      </w:pPr>
      <w:r>
        <w:rPr>
          <w:rFonts w:ascii="Calibri" w:hAnsi="Calibri"/>
          <w:b/>
          <w:sz w:val="22"/>
          <w:szCs w:val="22"/>
        </w:rPr>
        <w:t xml:space="preserve"> </w:t>
      </w:r>
    </w:p>
    <w:p w:rsidR="00544975" w:rsidRPr="0079761E" w:rsidRDefault="00544975" w:rsidP="00544975">
      <w:pPr>
        <w:numPr>
          <w:ilvl w:val="0"/>
          <w:numId w:val="36"/>
        </w:numPr>
        <w:rPr>
          <w:rFonts w:ascii="Calibri" w:hAnsi="Calibri"/>
          <w:sz w:val="22"/>
          <w:szCs w:val="22"/>
        </w:rPr>
      </w:pPr>
      <w:r w:rsidRPr="0079761E">
        <w:rPr>
          <w:rFonts w:ascii="Calibri" w:hAnsi="Calibri"/>
          <w:sz w:val="22"/>
          <w:szCs w:val="22"/>
        </w:rPr>
        <w:t>Liaison with Rickling School</w:t>
      </w:r>
      <w:r>
        <w:rPr>
          <w:rFonts w:ascii="Calibri" w:hAnsi="Calibri"/>
          <w:sz w:val="22"/>
          <w:szCs w:val="22"/>
        </w:rPr>
        <w:t xml:space="preserve"> – </w:t>
      </w:r>
      <w:r>
        <w:rPr>
          <w:rFonts w:ascii="Calibri" w:hAnsi="Calibri"/>
          <w:b/>
          <w:sz w:val="22"/>
          <w:szCs w:val="22"/>
        </w:rPr>
        <w:t>SK</w:t>
      </w:r>
    </w:p>
    <w:p w:rsidR="00544975" w:rsidRPr="0079761E" w:rsidRDefault="00544975" w:rsidP="00544975">
      <w:pPr>
        <w:numPr>
          <w:ilvl w:val="0"/>
          <w:numId w:val="36"/>
        </w:numPr>
        <w:rPr>
          <w:rFonts w:ascii="Calibri" w:hAnsi="Calibri"/>
          <w:sz w:val="22"/>
          <w:szCs w:val="22"/>
        </w:rPr>
      </w:pPr>
      <w:r w:rsidRPr="0079761E">
        <w:rPr>
          <w:rFonts w:ascii="Calibri" w:hAnsi="Calibri"/>
          <w:sz w:val="22"/>
          <w:szCs w:val="22"/>
        </w:rPr>
        <w:t>Liaison with Rickling Green Recreation Association</w:t>
      </w:r>
      <w:r>
        <w:rPr>
          <w:rFonts w:ascii="Calibri" w:hAnsi="Calibri"/>
          <w:sz w:val="22"/>
          <w:szCs w:val="22"/>
        </w:rPr>
        <w:t xml:space="preserve"> – </w:t>
      </w:r>
      <w:r>
        <w:rPr>
          <w:rFonts w:ascii="Calibri" w:hAnsi="Calibri"/>
          <w:b/>
          <w:sz w:val="22"/>
          <w:szCs w:val="22"/>
        </w:rPr>
        <w:t>SK</w:t>
      </w:r>
    </w:p>
    <w:p w:rsidR="00544975" w:rsidRPr="0079761E" w:rsidRDefault="00544975" w:rsidP="00544975">
      <w:pPr>
        <w:numPr>
          <w:ilvl w:val="0"/>
          <w:numId w:val="36"/>
        </w:numPr>
        <w:rPr>
          <w:rFonts w:ascii="Calibri" w:hAnsi="Calibri"/>
          <w:sz w:val="22"/>
          <w:szCs w:val="22"/>
        </w:rPr>
      </w:pPr>
      <w:r w:rsidRPr="0079761E">
        <w:rPr>
          <w:rFonts w:ascii="Calibri" w:hAnsi="Calibri"/>
          <w:sz w:val="22"/>
          <w:szCs w:val="22"/>
        </w:rPr>
        <w:t>The Emergency Plan</w:t>
      </w:r>
      <w:r>
        <w:rPr>
          <w:rFonts w:ascii="Calibri" w:hAnsi="Calibri"/>
          <w:sz w:val="22"/>
          <w:szCs w:val="22"/>
        </w:rPr>
        <w:t xml:space="preserve"> – </w:t>
      </w:r>
      <w:r>
        <w:rPr>
          <w:rFonts w:ascii="Calibri" w:hAnsi="Calibri"/>
          <w:b/>
          <w:sz w:val="22"/>
          <w:szCs w:val="22"/>
        </w:rPr>
        <w:t>SK &amp; AJ</w:t>
      </w:r>
    </w:p>
    <w:p w:rsidR="00544975" w:rsidRPr="0079761E" w:rsidRDefault="00544975" w:rsidP="00544975">
      <w:pPr>
        <w:numPr>
          <w:ilvl w:val="0"/>
          <w:numId w:val="36"/>
        </w:numPr>
        <w:rPr>
          <w:rFonts w:ascii="Calibri" w:hAnsi="Calibri"/>
          <w:sz w:val="22"/>
          <w:szCs w:val="22"/>
        </w:rPr>
      </w:pPr>
      <w:r w:rsidRPr="0079761E">
        <w:rPr>
          <w:rFonts w:ascii="Calibri" w:hAnsi="Calibri"/>
          <w:sz w:val="22"/>
          <w:szCs w:val="22"/>
        </w:rPr>
        <w:t>The Planning Committee</w:t>
      </w:r>
      <w:r>
        <w:rPr>
          <w:rFonts w:ascii="Calibri" w:hAnsi="Calibri"/>
          <w:sz w:val="22"/>
          <w:szCs w:val="22"/>
        </w:rPr>
        <w:t xml:space="preserve"> – </w:t>
      </w:r>
      <w:r>
        <w:rPr>
          <w:rFonts w:ascii="Calibri" w:hAnsi="Calibri"/>
          <w:b/>
          <w:sz w:val="22"/>
          <w:szCs w:val="22"/>
        </w:rPr>
        <w:t>BC, PW &amp; ES</w:t>
      </w:r>
    </w:p>
    <w:p w:rsidR="00544975" w:rsidRPr="0079761E" w:rsidRDefault="00544975" w:rsidP="00544975">
      <w:pPr>
        <w:numPr>
          <w:ilvl w:val="0"/>
          <w:numId w:val="36"/>
        </w:numPr>
        <w:rPr>
          <w:rFonts w:ascii="Calibri" w:hAnsi="Calibri"/>
          <w:sz w:val="22"/>
          <w:szCs w:val="22"/>
        </w:rPr>
      </w:pPr>
      <w:r w:rsidRPr="0079761E">
        <w:rPr>
          <w:rFonts w:ascii="Calibri" w:hAnsi="Calibri"/>
          <w:sz w:val="22"/>
          <w:szCs w:val="22"/>
        </w:rPr>
        <w:t>B1383 Committee &amp; Liaison with ECC Highways</w:t>
      </w:r>
      <w:r>
        <w:rPr>
          <w:rFonts w:ascii="Calibri" w:hAnsi="Calibri"/>
          <w:sz w:val="22"/>
          <w:szCs w:val="22"/>
        </w:rPr>
        <w:t xml:space="preserve"> – </w:t>
      </w:r>
      <w:r>
        <w:rPr>
          <w:rFonts w:ascii="Calibri" w:hAnsi="Calibri"/>
          <w:b/>
          <w:sz w:val="22"/>
          <w:szCs w:val="22"/>
        </w:rPr>
        <w:t>AP &amp; PW</w:t>
      </w:r>
    </w:p>
    <w:p w:rsidR="00544975" w:rsidRPr="0079761E" w:rsidRDefault="00544975" w:rsidP="00544975">
      <w:pPr>
        <w:numPr>
          <w:ilvl w:val="0"/>
          <w:numId w:val="36"/>
        </w:numPr>
        <w:rPr>
          <w:rFonts w:ascii="Calibri" w:hAnsi="Calibri"/>
          <w:sz w:val="22"/>
          <w:szCs w:val="22"/>
        </w:rPr>
      </w:pPr>
      <w:r w:rsidRPr="0079761E">
        <w:rPr>
          <w:rFonts w:ascii="Calibri" w:hAnsi="Calibri"/>
          <w:sz w:val="22"/>
          <w:szCs w:val="22"/>
        </w:rPr>
        <w:t>Community Speed Watch</w:t>
      </w:r>
      <w:r>
        <w:rPr>
          <w:rFonts w:ascii="Calibri" w:hAnsi="Calibri"/>
          <w:sz w:val="22"/>
          <w:szCs w:val="22"/>
        </w:rPr>
        <w:t xml:space="preserve"> – </w:t>
      </w:r>
      <w:r>
        <w:rPr>
          <w:rFonts w:ascii="Calibri" w:hAnsi="Calibri"/>
          <w:b/>
          <w:sz w:val="22"/>
          <w:szCs w:val="22"/>
        </w:rPr>
        <w:t>AP</w:t>
      </w:r>
    </w:p>
    <w:p w:rsidR="00544975" w:rsidRPr="008E7416" w:rsidRDefault="00544975" w:rsidP="00544975">
      <w:pPr>
        <w:numPr>
          <w:ilvl w:val="0"/>
          <w:numId w:val="36"/>
        </w:numPr>
        <w:rPr>
          <w:rFonts w:ascii="Calibri" w:hAnsi="Calibri"/>
          <w:sz w:val="22"/>
          <w:szCs w:val="22"/>
        </w:rPr>
      </w:pPr>
      <w:r w:rsidRPr="0079761E">
        <w:rPr>
          <w:rFonts w:ascii="Calibri" w:hAnsi="Calibri"/>
          <w:sz w:val="22"/>
          <w:szCs w:val="22"/>
        </w:rPr>
        <w:t>PROWs</w:t>
      </w:r>
      <w:r>
        <w:rPr>
          <w:rFonts w:ascii="Calibri" w:hAnsi="Calibri"/>
          <w:sz w:val="22"/>
          <w:szCs w:val="22"/>
        </w:rPr>
        <w:t xml:space="preserve"> – </w:t>
      </w:r>
      <w:r>
        <w:rPr>
          <w:rFonts w:ascii="Calibri" w:hAnsi="Calibri"/>
          <w:b/>
          <w:sz w:val="22"/>
          <w:szCs w:val="22"/>
        </w:rPr>
        <w:t>SK</w:t>
      </w:r>
    </w:p>
    <w:p w:rsidR="00544975" w:rsidRPr="0079761E" w:rsidRDefault="00544975" w:rsidP="00544975">
      <w:pPr>
        <w:numPr>
          <w:ilvl w:val="0"/>
          <w:numId w:val="36"/>
        </w:numPr>
        <w:rPr>
          <w:rFonts w:ascii="Calibri" w:hAnsi="Calibri"/>
          <w:sz w:val="22"/>
          <w:szCs w:val="22"/>
        </w:rPr>
      </w:pPr>
      <w:r>
        <w:rPr>
          <w:rFonts w:ascii="Calibri" w:hAnsi="Calibri" w:cs="Calibri"/>
          <w:color w:val="000000"/>
        </w:rPr>
        <w:t xml:space="preserve">Project Grants and Funding – </w:t>
      </w:r>
      <w:r>
        <w:rPr>
          <w:rFonts w:ascii="Calibri" w:hAnsi="Calibri" w:cs="Calibri"/>
          <w:b/>
          <w:bCs/>
          <w:color w:val="000000"/>
        </w:rPr>
        <w:t>CP &amp; AJ</w:t>
      </w:r>
    </w:p>
    <w:p w:rsidR="00544975" w:rsidRPr="0079761E" w:rsidRDefault="00544975" w:rsidP="00544975">
      <w:pPr>
        <w:numPr>
          <w:ilvl w:val="0"/>
          <w:numId w:val="36"/>
        </w:numPr>
        <w:ind w:left="2960" w:hanging="357"/>
        <w:rPr>
          <w:rFonts w:ascii="Calibri" w:hAnsi="Calibri"/>
          <w:sz w:val="22"/>
          <w:szCs w:val="22"/>
        </w:rPr>
      </w:pPr>
      <w:r w:rsidRPr="0079761E">
        <w:rPr>
          <w:rFonts w:ascii="Calibri" w:hAnsi="Calibri"/>
          <w:sz w:val="22"/>
          <w:szCs w:val="22"/>
        </w:rPr>
        <w:t>Community Initiative Funding</w:t>
      </w:r>
      <w:r>
        <w:rPr>
          <w:rFonts w:ascii="Calibri" w:hAnsi="Calibri"/>
          <w:sz w:val="22"/>
          <w:szCs w:val="22"/>
        </w:rPr>
        <w:t xml:space="preserve"> – </w:t>
      </w:r>
      <w:r>
        <w:rPr>
          <w:rFonts w:ascii="Calibri" w:hAnsi="Calibri"/>
          <w:b/>
          <w:sz w:val="22"/>
          <w:szCs w:val="22"/>
        </w:rPr>
        <w:t>CP &amp; AJ</w:t>
      </w:r>
    </w:p>
    <w:p w:rsidR="00544975" w:rsidRPr="0079761E" w:rsidRDefault="00544975" w:rsidP="00544975">
      <w:pPr>
        <w:numPr>
          <w:ilvl w:val="0"/>
          <w:numId w:val="36"/>
        </w:numPr>
        <w:ind w:left="2960" w:hanging="357"/>
        <w:rPr>
          <w:rFonts w:ascii="Calibri" w:hAnsi="Calibri"/>
          <w:sz w:val="22"/>
          <w:szCs w:val="22"/>
        </w:rPr>
      </w:pPr>
      <w:r w:rsidRPr="0079761E">
        <w:rPr>
          <w:rFonts w:ascii="Calibri" w:hAnsi="Calibri"/>
          <w:sz w:val="22"/>
          <w:szCs w:val="22"/>
        </w:rPr>
        <w:t>Defibrillator Co-ordinator</w:t>
      </w:r>
      <w:r>
        <w:rPr>
          <w:rFonts w:ascii="Calibri" w:hAnsi="Calibri"/>
          <w:sz w:val="22"/>
          <w:szCs w:val="22"/>
        </w:rPr>
        <w:t xml:space="preserve"> – </w:t>
      </w:r>
      <w:r>
        <w:rPr>
          <w:rFonts w:ascii="Calibri" w:hAnsi="Calibri"/>
          <w:b/>
          <w:sz w:val="22"/>
          <w:szCs w:val="22"/>
        </w:rPr>
        <w:t>CP</w:t>
      </w:r>
    </w:p>
    <w:p w:rsidR="00544975" w:rsidRPr="00D1718D" w:rsidRDefault="00544975" w:rsidP="00544975">
      <w:pPr>
        <w:numPr>
          <w:ilvl w:val="0"/>
          <w:numId w:val="36"/>
        </w:numPr>
        <w:ind w:left="2960" w:hanging="357"/>
        <w:rPr>
          <w:rFonts w:ascii="Calibri" w:hAnsi="Calibri"/>
          <w:sz w:val="22"/>
          <w:szCs w:val="22"/>
        </w:rPr>
      </w:pPr>
      <w:r w:rsidRPr="0079761E">
        <w:rPr>
          <w:rFonts w:ascii="Calibri" w:hAnsi="Calibri"/>
          <w:sz w:val="22"/>
          <w:szCs w:val="22"/>
        </w:rPr>
        <w:t>Village Plan PC Representatives</w:t>
      </w:r>
      <w:r>
        <w:rPr>
          <w:rFonts w:ascii="Calibri" w:hAnsi="Calibri"/>
          <w:sz w:val="22"/>
          <w:szCs w:val="22"/>
        </w:rPr>
        <w:t xml:space="preserve"> – </w:t>
      </w:r>
      <w:r>
        <w:rPr>
          <w:rFonts w:ascii="Calibri" w:hAnsi="Calibri"/>
          <w:b/>
          <w:sz w:val="22"/>
          <w:szCs w:val="22"/>
        </w:rPr>
        <w:t>BC &amp; CP</w:t>
      </w:r>
    </w:p>
    <w:p w:rsidR="00544975" w:rsidRPr="00D1718D" w:rsidRDefault="00544975" w:rsidP="00544975">
      <w:pPr>
        <w:numPr>
          <w:ilvl w:val="0"/>
          <w:numId w:val="36"/>
        </w:numPr>
        <w:ind w:left="2960" w:hanging="357"/>
        <w:rPr>
          <w:rFonts w:ascii="Calibri" w:hAnsi="Calibri"/>
          <w:sz w:val="22"/>
          <w:szCs w:val="22"/>
        </w:rPr>
      </w:pPr>
      <w:r w:rsidRPr="00D1718D">
        <w:rPr>
          <w:rFonts w:ascii="Calibri" w:hAnsi="Calibri"/>
          <w:sz w:val="22"/>
          <w:szCs w:val="22"/>
        </w:rPr>
        <w:t xml:space="preserve">Neighbourhood Plan PC representatives - </w:t>
      </w:r>
      <w:r w:rsidRPr="00D1718D">
        <w:rPr>
          <w:rFonts w:ascii="Calibri" w:hAnsi="Calibri"/>
          <w:b/>
          <w:sz w:val="22"/>
          <w:szCs w:val="22"/>
        </w:rPr>
        <w:t>BC</w:t>
      </w:r>
    </w:p>
    <w:p w:rsidR="00544975" w:rsidRPr="0079761E" w:rsidRDefault="00544975" w:rsidP="00544975">
      <w:pPr>
        <w:numPr>
          <w:ilvl w:val="0"/>
          <w:numId w:val="36"/>
        </w:numPr>
        <w:ind w:left="2960" w:hanging="357"/>
        <w:rPr>
          <w:rFonts w:ascii="Calibri" w:hAnsi="Calibri"/>
          <w:sz w:val="22"/>
          <w:szCs w:val="22"/>
        </w:rPr>
      </w:pPr>
      <w:r w:rsidRPr="0079761E">
        <w:rPr>
          <w:rFonts w:ascii="Calibri" w:hAnsi="Calibri"/>
          <w:sz w:val="22"/>
          <w:szCs w:val="22"/>
        </w:rPr>
        <w:t>Community Environment Facilities (Grit bin, community skip)</w:t>
      </w:r>
      <w:r>
        <w:rPr>
          <w:rFonts w:ascii="Calibri" w:hAnsi="Calibri"/>
          <w:sz w:val="22"/>
          <w:szCs w:val="22"/>
        </w:rPr>
        <w:t xml:space="preserve"> – </w:t>
      </w:r>
      <w:r>
        <w:rPr>
          <w:rFonts w:ascii="Calibri" w:hAnsi="Calibri"/>
          <w:b/>
          <w:sz w:val="22"/>
          <w:szCs w:val="22"/>
        </w:rPr>
        <w:t>BC</w:t>
      </w:r>
    </w:p>
    <w:p w:rsidR="00544975" w:rsidRPr="0079761E" w:rsidRDefault="00544975" w:rsidP="00544975">
      <w:pPr>
        <w:numPr>
          <w:ilvl w:val="0"/>
          <w:numId w:val="36"/>
        </w:numPr>
        <w:spacing w:line="360" w:lineRule="auto"/>
        <w:ind w:left="2960" w:hanging="357"/>
        <w:rPr>
          <w:rFonts w:ascii="Calibri" w:hAnsi="Calibri"/>
          <w:sz w:val="22"/>
          <w:szCs w:val="22"/>
        </w:rPr>
      </w:pPr>
      <w:r w:rsidRPr="0079761E">
        <w:rPr>
          <w:rFonts w:ascii="Calibri" w:hAnsi="Calibri"/>
          <w:sz w:val="22"/>
          <w:szCs w:val="22"/>
        </w:rPr>
        <w:t>Parish Communications (website etc.</w:t>
      </w:r>
      <w:r>
        <w:rPr>
          <w:rFonts w:ascii="Calibri" w:hAnsi="Calibri"/>
          <w:sz w:val="22"/>
          <w:szCs w:val="22"/>
        </w:rPr>
        <w:t xml:space="preserve">) - </w:t>
      </w:r>
      <w:r>
        <w:rPr>
          <w:rFonts w:ascii="Calibri" w:hAnsi="Calibri"/>
          <w:b/>
          <w:sz w:val="22"/>
          <w:szCs w:val="22"/>
        </w:rPr>
        <w:t xml:space="preserve"> PW &amp; ES</w:t>
      </w:r>
    </w:p>
    <w:p w:rsidR="00544975" w:rsidRPr="0079761E" w:rsidRDefault="00544975" w:rsidP="00544975">
      <w:pPr>
        <w:numPr>
          <w:ilvl w:val="0"/>
          <w:numId w:val="35"/>
        </w:numPr>
        <w:tabs>
          <w:tab w:val="left" w:pos="567"/>
        </w:tabs>
        <w:jc w:val="both"/>
        <w:rPr>
          <w:rFonts w:ascii="Calibri" w:hAnsi="Calibri" w:cs="Arial"/>
          <w:b/>
          <w:sz w:val="22"/>
          <w:szCs w:val="22"/>
        </w:rPr>
      </w:pPr>
      <w:r w:rsidRPr="0079761E">
        <w:rPr>
          <w:rFonts w:ascii="Calibri" w:hAnsi="Calibri" w:cs="Arial"/>
          <w:b/>
          <w:sz w:val="22"/>
          <w:szCs w:val="22"/>
        </w:rPr>
        <w:t>Minutes of the Parish Council Meeting held on 1</w:t>
      </w:r>
      <w:r>
        <w:rPr>
          <w:rFonts w:ascii="Calibri" w:hAnsi="Calibri" w:cs="Arial"/>
          <w:b/>
          <w:sz w:val="22"/>
          <w:szCs w:val="22"/>
        </w:rPr>
        <w:t>2</w:t>
      </w:r>
      <w:r w:rsidRPr="0079761E">
        <w:rPr>
          <w:rFonts w:ascii="Calibri" w:hAnsi="Calibri" w:cs="Arial"/>
          <w:b/>
          <w:sz w:val="22"/>
          <w:szCs w:val="22"/>
          <w:vertAlign w:val="superscript"/>
        </w:rPr>
        <w:t>th</w:t>
      </w:r>
      <w:r w:rsidRPr="0079761E">
        <w:rPr>
          <w:rFonts w:ascii="Calibri" w:hAnsi="Calibri" w:cs="Arial"/>
          <w:b/>
          <w:sz w:val="22"/>
          <w:szCs w:val="22"/>
        </w:rPr>
        <w:t xml:space="preserve"> April 201</w:t>
      </w:r>
      <w:r>
        <w:rPr>
          <w:rFonts w:ascii="Calibri" w:hAnsi="Calibri" w:cs="Arial"/>
          <w:b/>
          <w:sz w:val="22"/>
          <w:szCs w:val="22"/>
        </w:rPr>
        <w:t>7</w:t>
      </w:r>
      <w:r w:rsidRPr="0079761E">
        <w:rPr>
          <w:rFonts w:ascii="Calibri" w:hAnsi="Calibri" w:cs="Arial"/>
          <w:sz w:val="22"/>
          <w:szCs w:val="22"/>
        </w:rPr>
        <w:t xml:space="preserve"> </w:t>
      </w:r>
    </w:p>
    <w:p w:rsidR="00544975" w:rsidRDefault="00544975" w:rsidP="00544975">
      <w:pPr>
        <w:tabs>
          <w:tab w:val="left" w:pos="567"/>
        </w:tabs>
        <w:jc w:val="both"/>
        <w:rPr>
          <w:rFonts w:ascii="Calibri" w:hAnsi="Calibri" w:cs="Arial"/>
          <w:sz w:val="22"/>
          <w:szCs w:val="22"/>
        </w:rPr>
      </w:pPr>
      <w:r>
        <w:rPr>
          <w:rFonts w:ascii="Calibri" w:hAnsi="Calibri" w:cs="Arial"/>
          <w:b/>
          <w:sz w:val="22"/>
          <w:szCs w:val="22"/>
        </w:rPr>
        <w:tab/>
      </w:r>
      <w:r>
        <w:rPr>
          <w:rFonts w:ascii="Calibri" w:hAnsi="Calibri" w:cs="Arial"/>
          <w:sz w:val="22"/>
          <w:szCs w:val="22"/>
        </w:rPr>
        <w:t>The Minutes</w:t>
      </w:r>
      <w:r w:rsidRPr="000A06B9">
        <w:rPr>
          <w:rFonts w:ascii="Calibri" w:hAnsi="Calibri" w:cs="Arial"/>
          <w:sz w:val="22"/>
          <w:szCs w:val="22"/>
        </w:rPr>
        <w:t xml:space="preserve"> had been circulated</w:t>
      </w:r>
      <w:r>
        <w:rPr>
          <w:rFonts w:ascii="Calibri" w:hAnsi="Calibri" w:cs="Arial"/>
          <w:sz w:val="22"/>
          <w:szCs w:val="22"/>
        </w:rPr>
        <w:t xml:space="preserve">. They were </w:t>
      </w:r>
      <w:r w:rsidRPr="009C54C7">
        <w:rPr>
          <w:rFonts w:ascii="Calibri" w:hAnsi="Calibri" w:cs="Arial"/>
          <w:sz w:val="22"/>
          <w:szCs w:val="22"/>
        </w:rPr>
        <w:t>approved and signed</w:t>
      </w:r>
      <w:r w:rsidRPr="000A06B9">
        <w:rPr>
          <w:rFonts w:ascii="Calibri" w:hAnsi="Calibri" w:cs="Arial"/>
          <w:sz w:val="22"/>
          <w:szCs w:val="22"/>
        </w:rPr>
        <w:t xml:space="preserve"> by the Chairman as a true record.  </w:t>
      </w:r>
    </w:p>
    <w:p w:rsidR="00544975" w:rsidRDefault="00544975" w:rsidP="00544975">
      <w:pPr>
        <w:tabs>
          <w:tab w:val="left" w:pos="567"/>
        </w:tabs>
        <w:jc w:val="both"/>
        <w:rPr>
          <w:rFonts w:ascii="Calibri" w:hAnsi="Calibri" w:cs="Arial"/>
          <w:b/>
          <w:sz w:val="22"/>
          <w:szCs w:val="22"/>
        </w:rPr>
      </w:pPr>
    </w:p>
    <w:p w:rsidR="00544975" w:rsidRPr="0079761E" w:rsidRDefault="00544975" w:rsidP="00544975">
      <w:pPr>
        <w:numPr>
          <w:ilvl w:val="0"/>
          <w:numId w:val="35"/>
        </w:numPr>
        <w:tabs>
          <w:tab w:val="left" w:pos="567"/>
        </w:tabs>
        <w:jc w:val="both"/>
        <w:rPr>
          <w:rFonts w:ascii="Calibri" w:hAnsi="Calibri" w:cs="Arial"/>
          <w:b/>
          <w:sz w:val="22"/>
          <w:szCs w:val="22"/>
        </w:rPr>
      </w:pPr>
      <w:r w:rsidRPr="0079761E">
        <w:rPr>
          <w:rFonts w:ascii="Calibri" w:hAnsi="Calibri" w:cs="Arial"/>
          <w:b/>
          <w:sz w:val="22"/>
          <w:szCs w:val="22"/>
        </w:rPr>
        <w:t>Matters arising from the Minutes of 1</w:t>
      </w:r>
      <w:r>
        <w:rPr>
          <w:rFonts w:ascii="Calibri" w:hAnsi="Calibri" w:cs="Arial"/>
          <w:b/>
          <w:sz w:val="22"/>
          <w:szCs w:val="22"/>
        </w:rPr>
        <w:t>2</w:t>
      </w:r>
      <w:r w:rsidRPr="0079761E">
        <w:rPr>
          <w:rFonts w:ascii="Calibri" w:hAnsi="Calibri" w:cs="Arial"/>
          <w:b/>
          <w:sz w:val="22"/>
          <w:szCs w:val="22"/>
          <w:vertAlign w:val="superscript"/>
        </w:rPr>
        <w:t>th</w:t>
      </w:r>
      <w:r>
        <w:rPr>
          <w:rFonts w:ascii="Calibri" w:hAnsi="Calibri" w:cs="Arial"/>
          <w:b/>
          <w:sz w:val="22"/>
          <w:szCs w:val="22"/>
        </w:rPr>
        <w:t xml:space="preserve"> Apr 2017</w:t>
      </w:r>
      <w:r w:rsidRPr="0079761E">
        <w:rPr>
          <w:rFonts w:ascii="Calibri" w:hAnsi="Calibri" w:cs="Arial"/>
          <w:b/>
          <w:sz w:val="22"/>
          <w:szCs w:val="22"/>
        </w:rPr>
        <w:t xml:space="preserve"> meeting: </w:t>
      </w:r>
      <w:r w:rsidRPr="0079761E">
        <w:rPr>
          <w:rFonts w:ascii="Calibri" w:hAnsi="Calibri" w:cs="Arial"/>
          <w:sz w:val="22"/>
          <w:szCs w:val="22"/>
        </w:rPr>
        <w:t xml:space="preserve"> </w:t>
      </w:r>
    </w:p>
    <w:p w:rsidR="00544975" w:rsidRPr="00A92862" w:rsidRDefault="00544975" w:rsidP="00544975">
      <w:pPr>
        <w:tabs>
          <w:tab w:val="left" w:pos="567"/>
        </w:tabs>
        <w:ind w:left="720"/>
        <w:jc w:val="both"/>
        <w:rPr>
          <w:rFonts w:ascii="Calibri" w:hAnsi="Calibri" w:cs="Arial"/>
          <w:sz w:val="22"/>
          <w:szCs w:val="22"/>
        </w:rPr>
      </w:pPr>
      <w:r>
        <w:rPr>
          <w:rFonts w:ascii="Calibri" w:hAnsi="Calibri" w:cs="Arial"/>
          <w:sz w:val="22"/>
          <w:szCs w:val="22"/>
        </w:rPr>
        <w:lastRenderedPageBreak/>
        <w:t xml:space="preserve">BC informed the meeting the finger sign post work has been completed and had received thanks from the repairer for our donation. Cllr Gerard stated there was money available from the new homes bonus if a finial was required.  </w:t>
      </w:r>
    </w:p>
    <w:p w:rsidR="00544975" w:rsidRDefault="00544975" w:rsidP="00544975">
      <w:pPr>
        <w:tabs>
          <w:tab w:val="left" w:pos="567"/>
        </w:tabs>
        <w:jc w:val="both"/>
        <w:rPr>
          <w:rFonts w:ascii="Calibri" w:hAnsi="Calibri" w:cs="Arial"/>
          <w:b/>
          <w:sz w:val="22"/>
          <w:szCs w:val="22"/>
        </w:rPr>
      </w:pPr>
    </w:p>
    <w:p w:rsidR="00544975" w:rsidRDefault="00544975" w:rsidP="00544975">
      <w:pPr>
        <w:tabs>
          <w:tab w:val="left" w:pos="567"/>
        </w:tabs>
        <w:jc w:val="both"/>
        <w:rPr>
          <w:rFonts w:ascii="Calibri" w:hAnsi="Calibri" w:cs="Arial"/>
          <w:b/>
          <w:sz w:val="22"/>
          <w:szCs w:val="22"/>
        </w:rPr>
      </w:pPr>
    </w:p>
    <w:p w:rsidR="00544975" w:rsidRPr="0079761E" w:rsidRDefault="00544975" w:rsidP="00544975">
      <w:pPr>
        <w:numPr>
          <w:ilvl w:val="0"/>
          <w:numId w:val="35"/>
        </w:numPr>
        <w:tabs>
          <w:tab w:val="left" w:pos="567"/>
        </w:tabs>
        <w:jc w:val="both"/>
        <w:rPr>
          <w:rFonts w:ascii="Calibri" w:hAnsi="Calibri" w:cs="Arial"/>
          <w:b/>
          <w:sz w:val="22"/>
          <w:szCs w:val="22"/>
        </w:rPr>
      </w:pPr>
      <w:r>
        <w:rPr>
          <w:rFonts w:ascii="Calibri" w:hAnsi="Calibri" w:cs="Arial"/>
          <w:b/>
          <w:sz w:val="22"/>
          <w:szCs w:val="22"/>
        </w:rPr>
        <w:t xml:space="preserve">   </w:t>
      </w:r>
      <w:r w:rsidRPr="0079761E">
        <w:rPr>
          <w:rFonts w:ascii="Calibri" w:hAnsi="Calibri" w:cs="Arial"/>
          <w:b/>
          <w:sz w:val="22"/>
          <w:szCs w:val="22"/>
        </w:rPr>
        <w:t xml:space="preserve">Public Participation  </w:t>
      </w:r>
      <w:r w:rsidRPr="0079761E">
        <w:rPr>
          <w:rFonts w:ascii="Calibri" w:hAnsi="Calibri" w:cs="Arial"/>
          <w:sz w:val="22"/>
          <w:szCs w:val="22"/>
        </w:rPr>
        <w:t xml:space="preserve"> </w:t>
      </w:r>
    </w:p>
    <w:p w:rsidR="00544975" w:rsidRDefault="00544975" w:rsidP="00544975">
      <w:pPr>
        <w:tabs>
          <w:tab w:val="left" w:pos="567"/>
        </w:tabs>
        <w:ind w:left="720"/>
        <w:jc w:val="both"/>
        <w:rPr>
          <w:rFonts w:ascii="Calibri" w:hAnsi="Calibri" w:cs="Arial"/>
          <w:sz w:val="22"/>
          <w:szCs w:val="22"/>
        </w:rPr>
      </w:pPr>
      <w:r>
        <w:rPr>
          <w:rFonts w:ascii="Calibri" w:hAnsi="Calibri" w:cs="Arial"/>
          <w:sz w:val="22"/>
          <w:szCs w:val="22"/>
        </w:rPr>
        <w:t>A member of the public raised a point with the Chairman following an article in the Link. The article mentioned AP would be talking to ECC concerning some sort of traffic management on the B1383.</w:t>
      </w:r>
    </w:p>
    <w:p w:rsidR="00544975" w:rsidRDefault="00544975" w:rsidP="00544975">
      <w:pPr>
        <w:tabs>
          <w:tab w:val="left" w:pos="567"/>
        </w:tabs>
        <w:ind w:left="720"/>
        <w:jc w:val="both"/>
        <w:rPr>
          <w:rFonts w:ascii="Calibri" w:hAnsi="Calibri" w:cs="Arial"/>
          <w:sz w:val="22"/>
          <w:szCs w:val="22"/>
        </w:rPr>
      </w:pPr>
      <w:r>
        <w:rPr>
          <w:rFonts w:ascii="Calibri" w:hAnsi="Calibri" w:cs="Arial"/>
          <w:sz w:val="22"/>
          <w:szCs w:val="22"/>
        </w:rPr>
        <w:t>AP explained he was hoping for some form of traffic calming subject to funding. Correspondence had been received from two organisations which he would use to pursue this.</w:t>
      </w:r>
    </w:p>
    <w:p w:rsidR="00544975" w:rsidRPr="00A92862" w:rsidRDefault="00544975" w:rsidP="00544975">
      <w:pPr>
        <w:tabs>
          <w:tab w:val="left" w:pos="567"/>
        </w:tabs>
        <w:jc w:val="both"/>
        <w:rPr>
          <w:rFonts w:ascii="Calibri" w:hAnsi="Calibri" w:cs="Arial"/>
          <w:sz w:val="22"/>
          <w:szCs w:val="22"/>
        </w:rPr>
      </w:pPr>
    </w:p>
    <w:p w:rsidR="00544975" w:rsidRDefault="00544975" w:rsidP="00544975">
      <w:pPr>
        <w:numPr>
          <w:ilvl w:val="0"/>
          <w:numId w:val="35"/>
        </w:numPr>
        <w:tabs>
          <w:tab w:val="left" w:pos="567"/>
        </w:tabs>
        <w:jc w:val="both"/>
        <w:rPr>
          <w:rFonts w:ascii="Calibri" w:hAnsi="Calibri" w:cs="Arial"/>
          <w:b/>
          <w:sz w:val="22"/>
          <w:szCs w:val="22"/>
        </w:rPr>
      </w:pPr>
      <w:r>
        <w:rPr>
          <w:rFonts w:ascii="Calibri" w:hAnsi="Calibri" w:cs="Arial"/>
          <w:b/>
          <w:sz w:val="22"/>
          <w:szCs w:val="22"/>
        </w:rPr>
        <w:t xml:space="preserve">Finance </w:t>
      </w:r>
    </w:p>
    <w:p w:rsidR="00544975" w:rsidRDefault="00544975" w:rsidP="00544975">
      <w:pPr>
        <w:tabs>
          <w:tab w:val="left" w:pos="567"/>
        </w:tabs>
        <w:ind w:left="720"/>
        <w:jc w:val="both"/>
        <w:rPr>
          <w:rFonts w:ascii="Calibri" w:eastAsia="Calibri" w:hAnsi="Calibri" w:cs="Arial"/>
          <w:b/>
          <w:color w:val="000000"/>
          <w:sz w:val="22"/>
          <w:szCs w:val="22"/>
          <w:lang w:eastAsia="en-GB"/>
        </w:rPr>
      </w:pPr>
      <w:r>
        <w:rPr>
          <w:rFonts w:ascii="Calibri" w:eastAsia="Calibri" w:hAnsi="Calibri" w:cs="Arial"/>
          <w:b/>
          <w:color w:val="000000"/>
          <w:sz w:val="22"/>
          <w:szCs w:val="22"/>
          <w:lang w:eastAsia="en-GB"/>
        </w:rPr>
        <w:t>2016/17 Audit</w:t>
      </w:r>
    </w:p>
    <w:p w:rsidR="00544975" w:rsidRPr="00F0006A" w:rsidRDefault="00544975" w:rsidP="00544975">
      <w:pPr>
        <w:tabs>
          <w:tab w:val="left" w:pos="1140"/>
          <w:tab w:val="left" w:pos="3420"/>
        </w:tabs>
        <w:ind w:left="720"/>
        <w:jc w:val="both"/>
        <w:rPr>
          <w:rFonts w:ascii="Calibri" w:hAnsi="Calibri" w:cs="Arial"/>
          <w:b/>
          <w:sz w:val="22"/>
          <w:szCs w:val="22"/>
        </w:rPr>
      </w:pPr>
      <w:r w:rsidRPr="0018178B">
        <w:rPr>
          <w:rFonts w:ascii="Calibri" w:hAnsi="Calibri" w:cs="Arial"/>
          <w:sz w:val="22"/>
          <w:szCs w:val="22"/>
        </w:rPr>
        <w:t>The Clerk advised that the Audit Commission Annual Return and relevant documents for the year ended 31</w:t>
      </w:r>
      <w:r w:rsidRPr="0018178B">
        <w:rPr>
          <w:rFonts w:ascii="Calibri" w:hAnsi="Calibri" w:cs="Arial"/>
          <w:sz w:val="22"/>
          <w:szCs w:val="22"/>
          <w:vertAlign w:val="superscript"/>
        </w:rPr>
        <w:t>st</w:t>
      </w:r>
      <w:r>
        <w:rPr>
          <w:rFonts w:ascii="Calibri" w:hAnsi="Calibri" w:cs="Arial"/>
          <w:sz w:val="22"/>
          <w:szCs w:val="22"/>
        </w:rPr>
        <w:t xml:space="preserve"> March 2017</w:t>
      </w:r>
      <w:r w:rsidRPr="0018178B">
        <w:rPr>
          <w:rFonts w:ascii="Calibri" w:hAnsi="Calibri" w:cs="Arial"/>
          <w:sz w:val="22"/>
          <w:szCs w:val="22"/>
        </w:rPr>
        <w:t xml:space="preserve"> have been completed. These documents have been approved by the Internal Auditor (Yvonne Morton) </w:t>
      </w:r>
      <w:r>
        <w:rPr>
          <w:rFonts w:ascii="Calibri" w:hAnsi="Calibri" w:cs="Arial"/>
          <w:sz w:val="22"/>
          <w:szCs w:val="22"/>
        </w:rPr>
        <w:t>whose report will be circulated to the PC once received. The auditor raised a concern that there was no current risk assessment in place, this was discussed, AJ agreed to put a document together as soon as practicable. The Clerk advised the meeting that the standing orders are due for renewal and will be included in next month’s agenda.</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Pr="00F0006A">
        <w:rPr>
          <w:rFonts w:ascii="Calibri" w:hAnsi="Calibri" w:cs="Arial"/>
          <w:b/>
          <w:sz w:val="22"/>
          <w:szCs w:val="22"/>
        </w:rPr>
        <w:t xml:space="preserve">ACTION: Risk assessment - AJ  </w:t>
      </w:r>
    </w:p>
    <w:p w:rsidR="00544975" w:rsidRDefault="00544975" w:rsidP="00544975">
      <w:pPr>
        <w:tabs>
          <w:tab w:val="left" w:pos="567"/>
        </w:tabs>
        <w:jc w:val="both"/>
        <w:rPr>
          <w:rFonts w:ascii="Calibri" w:hAnsi="Calibri" w:cs="Arial"/>
          <w:b/>
          <w:sz w:val="22"/>
          <w:szCs w:val="22"/>
        </w:rPr>
      </w:pPr>
      <w:r>
        <w:rPr>
          <w:rFonts w:ascii="Calibri" w:eastAsia="Calibri" w:hAnsi="Calibri" w:cs="Arial"/>
          <w:b/>
          <w:color w:val="000000"/>
          <w:sz w:val="22"/>
          <w:szCs w:val="22"/>
          <w:lang w:eastAsia="en-GB"/>
        </w:rPr>
        <w:tab/>
        <w:t xml:space="preserve">  </w:t>
      </w:r>
    </w:p>
    <w:p w:rsidR="00544975" w:rsidRDefault="00544975" w:rsidP="00544975">
      <w:pPr>
        <w:numPr>
          <w:ilvl w:val="0"/>
          <w:numId w:val="35"/>
        </w:numPr>
        <w:tabs>
          <w:tab w:val="left" w:pos="567"/>
        </w:tabs>
        <w:jc w:val="both"/>
        <w:rPr>
          <w:rFonts w:ascii="Calibri" w:hAnsi="Calibri" w:cs="Arial"/>
          <w:b/>
          <w:sz w:val="22"/>
          <w:szCs w:val="22"/>
        </w:rPr>
      </w:pPr>
      <w:r>
        <w:rPr>
          <w:rFonts w:ascii="Calibri" w:hAnsi="Calibri" w:cs="Arial"/>
          <w:b/>
          <w:sz w:val="22"/>
          <w:szCs w:val="22"/>
        </w:rPr>
        <w:t>Annual Governance Statement</w:t>
      </w:r>
    </w:p>
    <w:p w:rsidR="00544975" w:rsidRDefault="00544975" w:rsidP="00544975">
      <w:pPr>
        <w:tabs>
          <w:tab w:val="left" w:pos="567"/>
        </w:tabs>
        <w:ind w:left="720"/>
        <w:jc w:val="both"/>
        <w:rPr>
          <w:rFonts w:ascii="Calibri" w:hAnsi="Calibri" w:cs="Arial"/>
          <w:b/>
          <w:sz w:val="22"/>
          <w:szCs w:val="22"/>
        </w:rPr>
      </w:pPr>
      <w:r>
        <w:rPr>
          <w:rFonts w:ascii="Calibri" w:hAnsi="Calibri" w:cs="Arial"/>
          <w:sz w:val="22"/>
          <w:szCs w:val="22"/>
        </w:rPr>
        <w:t xml:space="preserve">The Annual Governance Statement was </w:t>
      </w:r>
      <w:r w:rsidRPr="00F0006A">
        <w:rPr>
          <w:rFonts w:ascii="Calibri" w:hAnsi="Calibri" w:cs="Arial"/>
          <w:sz w:val="22"/>
          <w:szCs w:val="22"/>
        </w:rPr>
        <w:t>agreed</w:t>
      </w:r>
      <w:r>
        <w:rPr>
          <w:rFonts w:ascii="Calibri" w:hAnsi="Calibri" w:cs="Arial"/>
          <w:sz w:val="22"/>
          <w:szCs w:val="22"/>
        </w:rPr>
        <w:t xml:space="preserve"> as an accurate </w:t>
      </w:r>
      <w:r w:rsidRPr="00E55266">
        <w:rPr>
          <w:rFonts w:ascii="Calibri" w:hAnsi="Calibri" w:cs="Arial"/>
          <w:sz w:val="22"/>
          <w:szCs w:val="22"/>
        </w:rPr>
        <w:t>record o</w:t>
      </w:r>
      <w:r>
        <w:rPr>
          <w:rFonts w:ascii="Calibri" w:hAnsi="Calibri" w:cs="Arial"/>
          <w:sz w:val="22"/>
          <w:szCs w:val="22"/>
        </w:rPr>
        <w:t>f the Parish Council’s processes</w:t>
      </w:r>
      <w:r w:rsidRPr="00E55266">
        <w:rPr>
          <w:rFonts w:ascii="Calibri" w:hAnsi="Calibri" w:cs="Arial"/>
          <w:sz w:val="22"/>
          <w:szCs w:val="22"/>
        </w:rPr>
        <w:t xml:space="preserve">. </w:t>
      </w:r>
      <w:r>
        <w:rPr>
          <w:rFonts w:ascii="Calibri" w:hAnsi="Calibri" w:cs="Arial"/>
          <w:b/>
          <w:sz w:val="22"/>
          <w:szCs w:val="22"/>
        </w:rPr>
        <w:t>Minute reference Q&amp;RPC/10</w:t>
      </w:r>
      <w:r w:rsidRPr="00E55266">
        <w:rPr>
          <w:rFonts w:ascii="Calibri" w:hAnsi="Calibri" w:cs="Arial"/>
          <w:b/>
          <w:sz w:val="22"/>
          <w:szCs w:val="22"/>
        </w:rPr>
        <w:t>/</w:t>
      </w:r>
      <w:r>
        <w:rPr>
          <w:rFonts w:ascii="Calibri" w:hAnsi="Calibri" w:cs="Arial"/>
          <w:b/>
          <w:sz w:val="22"/>
          <w:szCs w:val="22"/>
        </w:rPr>
        <w:t xml:space="preserve">10/5/2017. </w:t>
      </w:r>
      <w:r w:rsidRPr="00AF7D5B">
        <w:rPr>
          <w:rFonts w:ascii="Calibri" w:hAnsi="Calibri" w:cs="Arial"/>
          <w:sz w:val="22"/>
          <w:szCs w:val="22"/>
        </w:rPr>
        <w:t>The Annual Return was</w:t>
      </w:r>
      <w:r>
        <w:rPr>
          <w:rFonts w:ascii="Calibri" w:hAnsi="Calibri" w:cs="Arial"/>
          <w:b/>
          <w:sz w:val="22"/>
          <w:szCs w:val="22"/>
        </w:rPr>
        <w:t xml:space="preserve"> </w:t>
      </w:r>
      <w:r>
        <w:rPr>
          <w:rFonts w:ascii="Calibri" w:hAnsi="Calibri" w:cs="Arial"/>
          <w:sz w:val="22"/>
          <w:szCs w:val="22"/>
        </w:rPr>
        <w:t xml:space="preserve">duly signed by the Chairman and the Clerk. </w:t>
      </w:r>
      <w:r w:rsidRPr="00E55266">
        <w:rPr>
          <w:rFonts w:ascii="Calibri" w:hAnsi="Calibri" w:cs="Arial"/>
          <w:sz w:val="22"/>
          <w:szCs w:val="22"/>
        </w:rPr>
        <w:t>The Return will be sent to the Externa</w:t>
      </w:r>
      <w:r>
        <w:rPr>
          <w:rFonts w:ascii="Calibri" w:hAnsi="Calibri" w:cs="Arial"/>
          <w:sz w:val="22"/>
          <w:szCs w:val="22"/>
        </w:rPr>
        <w:t>l Auditor (Audit Commission) by 13</w:t>
      </w:r>
      <w:r w:rsidRPr="00E55266">
        <w:rPr>
          <w:rFonts w:ascii="Calibri" w:hAnsi="Calibri" w:cs="Arial"/>
          <w:sz w:val="22"/>
          <w:szCs w:val="22"/>
        </w:rPr>
        <w:t>th June</w:t>
      </w:r>
      <w:r>
        <w:rPr>
          <w:rFonts w:ascii="Calibri" w:hAnsi="Calibri" w:cs="Arial"/>
          <w:sz w:val="22"/>
          <w:szCs w:val="22"/>
        </w:rPr>
        <w:t xml:space="preserve"> 2017</w:t>
      </w:r>
      <w:r w:rsidRPr="00E55266">
        <w:rPr>
          <w:rFonts w:ascii="Calibri" w:hAnsi="Calibri" w:cs="Arial"/>
          <w:sz w:val="22"/>
          <w:szCs w:val="22"/>
        </w:rPr>
        <w:t xml:space="preserve"> for approval</w:t>
      </w:r>
      <w:r>
        <w:rPr>
          <w:rFonts w:ascii="Calibri" w:hAnsi="Calibri" w:cs="Arial"/>
          <w:sz w:val="22"/>
          <w:szCs w:val="22"/>
        </w:rPr>
        <w:t xml:space="preserve"> as per the legal requirement.</w:t>
      </w:r>
    </w:p>
    <w:p w:rsidR="00544975" w:rsidRDefault="00544975" w:rsidP="00544975">
      <w:pPr>
        <w:tabs>
          <w:tab w:val="left" w:pos="567"/>
        </w:tabs>
        <w:ind w:left="720"/>
        <w:jc w:val="both"/>
        <w:rPr>
          <w:rFonts w:ascii="Calibri" w:hAnsi="Calibri" w:cs="Arial"/>
          <w:b/>
          <w:sz w:val="22"/>
          <w:szCs w:val="22"/>
        </w:rPr>
      </w:pPr>
    </w:p>
    <w:p w:rsidR="00544975" w:rsidRDefault="00544975" w:rsidP="00544975">
      <w:pPr>
        <w:numPr>
          <w:ilvl w:val="0"/>
          <w:numId w:val="35"/>
        </w:numPr>
        <w:tabs>
          <w:tab w:val="left" w:pos="567"/>
        </w:tabs>
        <w:jc w:val="both"/>
        <w:rPr>
          <w:rFonts w:ascii="Calibri" w:hAnsi="Calibri" w:cs="Arial"/>
          <w:b/>
          <w:sz w:val="22"/>
          <w:szCs w:val="22"/>
        </w:rPr>
      </w:pPr>
      <w:r>
        <w:rPr>
          <w:rFonts w:ascii="Calibri" w:hAnsi="Calibri" w:cs="Arial"/>
          <w:b/>
          <w:sz w:val="22"/>
          <w:szCs w:val="22"/>
        </w:rPr>
        <w:t>Annual Accounting Statements</w:t>
      </w:r>
    </w:p>
    <w:p w:rsidR="00544975" w:rsidRDefault="00544975" w:rsidP="00544975">
      <w:pPr>
        <w:tabs>
          <w:tab w:val="left" w:pos="567"/>
        </w:tabs>
        <w:ind w:left="720"/>
        <w:jc w:val="both"/>
        <w:rPr>
          <w:rFonts w:ascii="Calibri" w:hAnsi="Calibri" w:cs="Arial"/>
          <w:sz w:val="22"/>
          <w:szCs w:val="22"/>
        </w:rPr>
      </w:pPr>
      <w:r>
        <w:rPr>
          <w:rFonts w:ascii="Calibri" w:hAnsi="Calibri" w:cs="Arial"/>
          <w:sz w:val="22"/>
          <w:szCs w:val="22"/>
        </w:rPr>
        <w:t>The Year E</w:t>
      </w:r>
      <w:r w:rsidRPr="00E55266">
        <w:rPr>
          <w:rFonts w:ascii="Calibri" w:hAnsi="Calibri" w:cs="Arial"/>
          <w:sz w:val="22"/>
          <w:szCs w:val="22"/>
        </w:rPr>
        <w:t xml:space="preserve">nd accounts were </w:t>
      </w:r>
      <w:r w:rsidRPr="00F0006A">
        <w:rPr>
          <w:rFonts w:ascii="Calibri" w:hAnsi="Calibri" w:cs="Arial"/>
          <w:sz w:val="22"/>
          <w:szCs w:val="22"/>
        </w:rPr>
        <w:t>agreed</w:t>
      </w:r>
      <w:r w:rsidRPr="00E55266">
        <w:rPr>
          <w:rFonts w:ascii="Calibri" w:hAnsi="Calibri" w:cs="Arial"/>
          <w:sz w:val="22"/>
          <w:szCs w:val="22"/>
        </w:rPr>
        <w:t xml:space="preserve"> as a true record of the Parish Council’s finances. </w:t>
      </w:r>
      <w:r w:rsidRPr="00E55266">
        <w:rPr>
          <w:rFonts w:ascii="Calibri" w:hAnsi="Calibri" w:cs="Arial"/>
          <w:b/>
          <w:sz w:val="22"/>
          <w:szCs w:val="22"/>
        </w:rPr>
        <w:t>Minute reference Q&amp;RPC/1</w:t>
      </w:r>
      <w:r>
        <w:rPr>
          <w:rFonts w:ascii="Calibri" w:hAnsi="Calibri" w:cs="Arial"/>
          <w:b/>
          <w:sz w:val="22"/>
          <w:szCs w:val="22"/>
        </w:rPr>
        <w:t>1</w:t>
      </w:r>
      <w:r w:rsidRPr="00E55266">
        <w:rPr>
          <w:rFonts w:ascii="Calibri" w:hAnsi="Calibri" w:cs="Arial"/>
          <w:b/>
          <w:sz w:val="22"/>
          <w:szCs w:val="22"/>
        </w:rPr>
        <w:t>/</w:t>
      </w:r>
      <w:r>
        <w:rPr>
          <w:rFonts w:ascii="Calibri" w:hAnsi="Calibri" w:cs="Arial"/>
          <w:b/>
          <w:sz w:val="22"/>
          <w:szCs w:val="22"/>
        </w:rPr>
        <w:t>10/5/2017</w:t>
      </w:r>
      <w:r w:rsidRPr="00E55266">
        <w:rPr>
          <w:rFonts w:ascii="Calibri" w:hAnsi="Calibri" w:cs="Arial"/>
          <w:b/>
          <w:sz w:val="22"/>
          <w:szCs w:val="22"/>
        </w:rPr>
        <w:t xml:space="preserve">. </w:t>
      </w:r>
      <w:r>
        <w:rPr>
          <w:rFonts w:ascii="Calibri" w:hAnsi="Calibri" w:cs="Arial"/>
          <w:sz w:val="22"/>
          <w:szCs w:val="22"/>
        </w:rPr>
        <w:t xml:space="preserve">The Annual Return was duly signed by the Chairman and the RFO. </w:t>
      </w:r>
      <w:r w:rsidRPr="00E55266">
        <w:rPr>
          <w:rFonts w:ascii="Calibri" w:hAnsi="Calibri" w:cs="Arial"/>
          <w:sz w:val="22"/>
          <w:szCs w:val="22"/>
        </w:rPr>
        <w:t xml:space="preserve">The Return will be sent to the External Auditor (Audit Commission) by </w:t>
      </w:r>
      <w:r>
        <w:rPr>
          <w:rFonts w:ascii="Calibri" w:hAnsi="Calibri" w:cs="Arial"/>
          <w:sz w:val="22"/>
          <w:szCs w:val="22"/>
        </w:rPr>
        <w:t>13</w:t>
      </w:r>
      <w:r w:rsidRPr="00E55266">
        <w:rPr>
          <w:rFonts w:ascii="Calibri" w:hAnsi="Calibri" w:cs="Arial"/>
          <w:sz w:val="22"/>
          <w:szCs w:val="22"/>
        </w:rPr>
        <w:t>th June</w:t>
      </w:r>
      <w:r>
        <w:rPr>
          <w:rFonts w:ascii="Calibri" w:hAnsi="Calibri" w:cs="Arial"/>
          <w:sz w:val="22"/>
          <w:szCs w:val="22"/>
        </w:rPr>
        <w:t xml:space="preserve"> 2016</w:t>
      </w:r>
      <w:r w:rsidRPr="00E55266">
        <w:rPr>
          <w:rFonts w:ascii="Calibri" w:hAnsi="Calibri" w:cs="Arial"/>
          <w:sz w:val="22"/>
          <w:szCs w:val="22"/>
        </w:rPr>
        <w:t xml:space="preserve"> for approval</w:t>
      </w:r>
      <w:r>
        <w:rPr>
          <w:rFonts w:ascii="Calibri" w:hAnsi="Calibri" w:cs="Arial"/>
          <w:sz w:val="22"/>
          <w:szCs w:val="22"/>
        </w:rPr>
        <w:t>.</w:t>
      </w:r>
    </w:p>
    <w:p w:rsidR="00544975" w:rsidRDefault="00544975" w:rsidP="00544975">
      <w:pPr>
        <w:tabs>
          <w:tab w:val="left" w:pos="567"/>
        </w:tabs>
        <w:ind w:left="720"/>
        <w:jc w:val="both"/>
        <w:rPr>
          <w:rFonts w:ascii="Calibri" w:hAnsi="Calibri" w:cs="Arial"/>
          <w:b/>
          <w:sz w:val="22"/>
          <w:szCs w:val="22"/>
        </w:rPr>
      </w:pPr>
    </w:p>
    <w:p w:rsidR="00544975" w:rsidRDefault="00544975" w:rsidP="00544975">
      <w:pPr>
        <w:numPr>
          <w:ilvl w:val="0"/>
          <w:numId w:val="35"/>
        </w:numPr>
        <w:tabs>
          <w:tab w:val="left" w:pos="567"/>
        </w:tabs>
        <w:jc w:val="both"/>
        <w:rPr>
          <w:rFonts w:ascii="Calibri" w:hAnsi="Calibri" w:cs="Arial"/>
          <w:b/>
          <w:sz w:val="22"/>
          <w:szCs w:val="22"/>
        </w:rPr>
      </w:pPr>
      <w:r>
        <w:rPr>
          <w:rFonts w:ascii="Calibri" w:hAnsi="Calibri" w:cs="Arial"/>
          <w:b/>
          <w:sz w:val="22"/>
          <w:szCs w:val="22"/>
        </w:rPr>
        <w:t>Insurance renewal</w:t>
      </w:r>
    </w:p>
    <w:p w:rsidR="00544975" w:rsidRDefault="00544975" w:rsidP="00544975">
      <w:pPr>
        <w:tabs>
          <w:tab w:val="left" w:pos="567"/>
        </w:tabs>
        <w:ind w:left="720"/>
        <w:jc w:val="both"/>
        <w:rPr>
          <w:rFonts w:ascii="Calibri" w:hAnsi="Calibri" w:cs="Arial"/>
          <w:b/>
          <w:sz w:val="22"/>
          <w:szCs w:val="22"/>
        </w:rPr>
      </w:pPr>
      <w:r w:rsidRPr="0018178B">
        <w:rPr>
          <w:rFonts w:ascii="Calibri" w:hAnsi="Calibri" w:cs="Arial"/>
          <w:sz w:val="22"/>
          <w:szCs w:val="22"/>
        </w:rPr>
        <w:t>The Clerk noted that renewal notice for insurance had been r</w:t>
      </w:r>
      <w:r>
        <w:rPr>
          <w:rFonts w:ascii="Calibri" w:hAnsi="Calibri" w:cs="Arial"/>
          <w:sz w:val="22"/>
          <w:szCs w:val="22"/>
        </w:rPr>
        <w:t>eceived from Zurich Municipal with a premium of £671.08.</w:t>
      </w:r>
      <w:r w:rsidRPr="0018178B">
        <w:rPr>
          <w:rFonts w:ascii="Calibri" w:hAnsi="Calibri" w:cs="Arial"/>
          <w:sz w:val="22"/>
          <w:szCs w:val="22"/>
        </w:rPr>
        <w:t xml:space="preserve"> It was unanimously </w:t>
      </w:r>
      <w:r w:rsidRPr="00F0006A">
        <w:rPr>
          <w:rFonts w:ascii="Calibri" w:hAnsi="Calibri" w:cs="Arial"/>
          <w:sz w:val="22"/>
          <w:szCs w:val="22"/>
        </w:rPr>
        <w:t>agreed</w:t>
      </w:r>
      <w:r w:rsidRPr="0018178B">
        <w:rPr>
          <w:rFonts w:ascii="Calibri" w:hAnsi="Calibri" w:cs="Arial"/>
          <w:sz w:val="22"/>
          <w:szCs w:val="22"/>
        </w:rPr>
        <w:t xml:space="preserve"> that the renewal premium should be paid</w:t>
      </w:r>
      <w:r>
        <w:rPr>
          <w:rFonts w:ascii="Calibri" w:hAnsi="Calibri" w:cs="Arial"/>
          <w:b/>
          <w:sz w:val="22"/>
          <w:szCs w:val="22"/>
        </w:rPr>
        <w:t>.</w:t>
      </w:r>
    </w:p>
    <w:p w:rsidR="00544975" w:rsidRDefault="00544975" w:rsidP="00544975">
      <w:pPr>
        <w:tabs>
          <w:tab w:val="left" w:pos="567"/>
        </w:tabs>
        <w:ind w:left="720"/>
        <w:jc w:val="both"/>
        <w:rPr>
          <w:rFonts w:ascii="Calibri" w:hAnsi="Calibri" w:cs="Arial"/>
          <w:b/>
          <w:sz w:val="22"/>
          <w:szCs w:val="22"/>
        </w:rPr>
      </w:pPr>
    </w:p>
    <w:p w:rsidR="00544975" w:rsidRDefault="00544975" w:rsidP="00544975">
      <w:pPr>
        <w:tabs>
          <w:tab w:val="left" w:pos="567"/>
        </w:tabs>
        <w:jc w:val="both"/>
        <w:rPr>
          <w:rFonts w:ascii="Calibri" w:hAnsi="Calibri" w:cs="Arial"/>
          <w:b/>
          <w:sz w:val="22"/>
          <w:szCs w:val="22"/>
        </w:rPr>
      </w:pPr>
    </w:p>
    <w:p w:rsidR="00544975" w:rsidRPr="00394692" w:rsidRDefault="00544975" w:rsidP="00544975">
      <w:pPr>
        <w:numPr>
          <w:ilvl w:val="0"/>
          <w:numId w:val="35"/>
        </w:numPr>
        <w:tabs>
          <w:tab w:val="left" w:pos="567"/>
        </w:tabs>
        <w:jc w:val="both"/>
        <w:rPr>
          <w:rFonts w:ascii="Calibri" w:hAnsi="Calibri" w:cs="Arial"/>
          <w:b/>
          <w:sz w:val="22"/>
          <w:szCs w:val="22"/>
        </w:rPr>
      </w:pPr>
      <w:r>
        <w:rPr>
          <w:rFonts w:ascii="Calibri" w:hAnsi="Calibri" w:cs="Arial"/>
          <w:b/>
          <w:sz w:val="22"/>
          <w:szCs w:val="22"/>
        </w:rPr>
        <w:t>Current Finances</w:t>
      </w:r>
    </w:p>
    <w:p w:rsidR="00544975" w:rsidRDefault="00544975" w:rsidP="00544975">
      <w:pPr>
        <w:tabs>
          <w:tab w:val="left" w:pos="567"/>
        </w:tabs>
        <w:ind w:left="720"/>
        <w:jc w:val="both"/>
        <w:rPr>
          <w:rFonts w:ascii="Calibri" w:hAnsi="Calibri" w:cs="Arial"/>
          <w:b/>
          <w:sz w:val="22"/>
          <w:szCs w:val="22"/>
        </w:rPr>
      </w:pPr>
    </w:p>
    <w:tbl>
      <w:tblPr>
        <w:tblW w:w="13790" w:type="dxa"/>
        <w:tblInd w:w="108" w:type="dxa"/>
        <w:tblLook w:val="04A0" w:firstRow="1" w:lastRow="0" w:firstColumn="1" w:lastColumn="0" w:noHBand="0" w:noVBand="1"/>
      </w:tblPr>
      <w:tblGrid>
        <w:gridCol w:w="10358"/>
        <w:gridCol w:w="1093"/>
        <w:gridCol w:w="940"/>
        <w:gridCol w:w="1399"/>
      </w:tblGrid>
      <w:tr w:rsidR="00544975" w:rsidTr="001139B6">
        <w:trPr>
          <w:trHeight w:val="420"/>
        </w:trPr>
        <w:tc>
          <w:tcPr>
            <w:tcW w:w="9478" w:type="dxa"/>
            <w:tcBorders>
              <w:top w:val="nil"/>
              <w:left w:val="nil"/>
              <w:bottom w:val="nil"/>
              <w:right w:val="nil"/>
            </w:tcBorders>
            <w:shd w:val="clear" w:color="auto" w:fill="auto"/>
            <w:noWrap/>
            <w:vAlign w:val="bottom"/>
            <w:hideMark/>
          </w:tcPr>
          <w:p w:rsidR="00544975" w:rsidRDefault="00544975" w:rsidP="001139B6">
            <w:pPr>
              <w:rPr>
                <w:rFonts w:ascii="Calibri" w:hAnsi="Calibri"/>
                <w:b/>
                <w:bCs/>
                <w:color w:val="000000"/>
                <w:sz w:val="32"/>
                <w:szCs w:val="32"/>
              </w:rPr>
            </w:pPr>
            <w:r>
              <w:rPr>
                <w:rFonts w:ascii="Calibri" w:hAnsi="Calibri"/>
                <w:b/>
                <w:bCs/>
                <w:color w:val="000000"/>
                <w:sz w:val="32"/>
                <w:szCs w:val="32"/>
              </w:rPr>
              <w:t xml:space="preserve">        </w:t>
            </w:r>
          </w:p>
          <w:tbl>
            <w:tblPr>
              <w:tblW w:w="9026" w:type="dxa"/>
              <w:tblCellMar>
                <w:top w:w="15" w:type="dxa"/>
                <w:bottom w:w="15" w:type="dxa"/>
              </w:tblCellMar>
              <w:tblLook w:val="04A0" w:firstRow="1" w:lastRow="0" w:firstColumn="1" w:lastColumn="0" w:noHBand="0" w:noVBand="1"/>
            </w:tblPr>
            <w:tblGrid>
              <w:gridCol w:w="3346"/>
              <w:gridCol w:w="287"/>
              <w:gridCol w:w="287"/>
              <w:gridCol w:w="2181"/>
              <w:gridCol w:w="222"/>
              <w:gridCol w:w="2817"/>
            </w:tblGrid>
            <w:tr w:rsidR="00544975" w:rsidTr="001139B6">
              <w:trPr>
                <w:trHeight w:val="300"/>
              </w:trPr>
              <w:tc>
                <w:tcPr>
                  <w:tcW w:w="9026" w:type="dxa"/>
                  <w:gridSpan w:val="6"/>
                  <w:tcBorders>
                    <w:top w:val="nil"/>
                    <w:left w:val="nil"/>
                    <w:bottom w:val="nil"/>
                    <w:right w:val="nil"/>
                  </w:tcBorders>
                  <w:noWrap/>
                  <w:vAlign w:val="bottom"/>
                  <w:hideMark/>
                </w:tcPr>
                <w:p w:rsidR="00544975" w:rsidRDefault="00544975" w:rsidP="001139B6">
                  <w:pPr>
                    <w:rPr>
                      <w:rFonts w:ascii="Calibri" w:hAnsi="Calibri" w:cs="Calibri"/>
                      <w:color w:val="000000"/>
                      <w:sz w:val="22"/>
                      <w:szCs w:val="22"/>
                      <w:lang w:eastAsia="en-GB"/>
                    </w:rPr>
                  </w:pPr>
                  <w:r>
                    <w:rPr>
                      <w:rFonts w:ascii="Calibri" w:hAnsi="Calibri" w:cs="Calibri"/>
                      <w:color w:val="000000"/>
                      <w:sz w:val="22"/>
                      <w:szCs w:val="22"/>
                    </w:rPr>
                    <w:t xml:space="preserve">          The Clerk reported the following outgoings since the meeting on 11th April 2017</w:t>
                  </w:r>
                </w:p>
              </w:tc>
            </w:tr>
            <w:tr w:rsidR="00544975" w:rsidTr="001139B6">
              <w:trPr>
                <w:trHeight w:val="300"/>
              </w:trPr>
              <w:tc>
                <w:tcPr>
                  <w:tcW w:w="3346" w:type="dxa"/>
                  <w:tcBorders>
                    <w:top w:val="nil"/>
                    <w:left w:val="nil"/>
                    <w:bottom w:val="nil"/>
                    <w:right w:val="nil"/>
                  </w:tcBorders>
                  <w:noWrap/>
                  <w:vAlign w:val="bottom"/>
                  <w:hideMark/>
                </w:tcPr>
                <w:p w:rsidR="00544975" w:rsidRDefault="00544975" w:rsidP="001139B6">
                  <w:pPr>
                    <w:rPr>
                      <w:rFonts w:ascii="Calibri" w:hAnsi="Calibri" w:cs="Calibri"/>
                      <w:color w:val="000000"/>
                      <w:sz w:val="22"/>
                      <w:szCs w:val="22"/>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181" w:type="dxa"/>
                  <w:tcBorders>
                    <w:top w:val="nil"/>
                    <w:left w:val="nil"/>
                    <w:bottom w:val="nil"/>
                    <w:right w:val="nil"/>
                  </w:tcBorders>
                  <w:noWrap/>
                  <w:vAlign w:val="bottom"/>
                  <w:hideMark/>
                </w:tcPr>
                <w:p w:rsidR="00544975" w:rsidRDefault="00544975" w:rsidP="001139B6">
                  <w:pPr>
                    <w:rPr>
                      <w:sz w:val="20"/>
                      <w:szCs w:val="20"/>
                    </w:rPr>
                  </w:pPr>
                </w:p>
              </w:tc>
              <w:tc>
                <w:tcPr>
                  <w:tcW w:w="108" w:type="dxa"/>
                  <w:tcBorders>
                    <w:top w:val="nil"/>
                    <w:left w:val="nil"/>
                    <w:bottom w:val="nil"/>
                    <w:right w:val="nil"/>
                  </w:tcBorders>
                  <w:noWrap/>
                  <w:vAlign w:val="bottom"/>
                  <w:hideMark/>
                </w:tcPr>
                <w:p w:rsidR="00544975" w:rsidRDefault="00544975" w:rsidP="001139B6">
                  <w:pPr>
                    <w:rPr>
                      <w:sz w:val="20"/>
                      <w:szCs w:val="20"/>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0"/>
              </w:trPr>
              <w:tc>
                <w:tcPr>
                  <w:tcW w:w="3346"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181" w:type="dxa"/>
                  <w:tcBorders>
                    <w:top w:val="nil"/>
                    <w:left w:val="nil"/>
                    <w:bottom w:val="nil"/>
                    <w:right w:val="nil"/>
                  </w:tcBorders>
                  <w:noWrap/>
                  <w:vAlign w:val="bottom"/>
                  <w:hideMark/>
                </w:tcPr>
                <w:p w:rsidR="00544975" w:rsidRDefault="00544975" w:rsidP="001139B6">
                  <w:pPr>
                    <w:rPr>
                      <w:sz w:val="20"/>
                      <w:szCs w:val="20"/>
                    </w:rPr>
                  </w:pPr>
                </w:p>
              </w:tc>
              <w:tc>
                <w:tcPr>
                  <w:tcW w:w="108" w:type="dxa"/>
                  <w:tcBorders>
                    <w:top w:val="nil"/>
                    <w:left w:val="nil"/>
                    <w:bottom w:val="nil"/>
                    <w:right w:val="nil"/>
                  </w:tcBorders>
                  <w:noWrap/>
                  <w:vAlign w:val="bottom"/>
                  <w:hideMark/>
                </w:tcPr>
                <w:p w:rsidR="00544975" w:rsidRDefault="00544975" w:rsidP="001139B6">
                  <w:pPr>
                    <w:rPr>
                      <w:sz w:val="20"/>
                      <w:szCs w:val="20"/>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0"/>
              </w:trPr>
              <w:tc>
                <w:tcPr>
                  <w:tcW w:w="3920" w:type="dxa"/>
                  <w:gridSpan w:val="3"/>
                  <w:tcBorders>
                    <w:top w:val="nil"/>
                    <w:left w:val="nil"/>
                    <w:bottom w:val="nil"/>
                    <w:right w:val="nil"/>
                  </w:tcBorders>
                  <w:noWrap/>
                  <w:vAlign w:val="bottom"/>
                  <w:hideMark/>
                </w:tcPr>
                <w:p w:rsidR="00544975" w:rsidRDefault="00544975" w:rsidP="001139B6">
                  <w:pPr>
                    <w:rPr>
                      <w:rFonts w:ascii="Calibri" w:hAnsi="Calibri" w:cs="Calibri"/>
                      <w:b/>
                      <w:bCs/>
                      <w:color w:val="000000"/>
                      <w:sz w:val="22"/>
                      <w:szCs w:val="22"/>
                    </w:rPr>
                  </w:pPr>
                  <w:r>
                    <w:rPr>
                      <w:rFonts w:ascii="Calibri" w:hAnsi="Calibri" w:cs="Calibri"/>
                      <w:b/>
                      <w:bCs/>
                      <w:color w:val="000000"/>
                      <w:sz w:val="22"/>
                      <w:szCs w:val="22"/>
                    </w:rPr>
                    <w:t>Cheques to be authorised</w:t>
                  </w:r>
                </w:p>
              </w:tc>
              <w:tc>
                <w:tcPr>
                  <w:tcW w:w="2181" w:type="dxa"/>
                  <w:tcBorders>
                    <w:top w:val="nil"/>
                    <w:left w:val="nil"/>
                    <w:bottom w:val="nil"/>
                    <w:right w:val="nil"/>
                  </w:tcBorders>
                  <w:noWrap/>
                  <w:vAlign w:val="bottom"/>
                  <w:hideMark/>
                </w:tcPr>
                <w:p w:rsidR="00544975" w:rsidRDefault="00544975" w:rsidP="001139B6">
                  <w:pPr>
                    <w:rPr>
                      <w:rFonts w:ascii="Calibri" w:hAnsi="Calibri" w:cs="Calibri"/>
                      <w:b/>
                      <w:bCs/>
                      <w:color w:val="000000"/>
                      <w:sz w:val="22"/>
                      <w:szCs w:val="22"/>
                    </w:rPr>
                  </w:pPr>
                </w:p>
              </w:tc>
              <w:tc>
                <w:tcPr>
                  <w:tcW w:w="108" w:type="dxa"/>
                  <w:tcBorders>
                    <w:top w:val="nil"/>
                    <w:left w:val="nil"/>
                    <w:bottom w:val="nil"/>
                    <w:right w:val="nil"/>
                  </w:tcBorders>
                  <w:noWrap/>
                  <w:vAlign w:val="bottom"/>
                  <w:hideMark/>
                </w:tcPr>
                <w:p w:rsidR="00544975" w:rsidRDefault="00544975" w:rsidP="001139B6">
                  <w:pPr>
                    <w:rPr>
                      <w:sz w:val="20"/>
                      <w:szCs w:val="20"/>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0"/>
              </w:trPr>
              <w:tc>
                <w:tcPr>
                  <w:tcW w:w="3920" w:type="dxa"/>
                  <w:gridSpan w:val="3"/>
                  <w:tcBorders>
                    <w:top w:val="nil"/>
                    <w:left w:val="nil"/>
                    <w:bottom w:val="nil"/>
                    <w:right w:val="nil"/>
                  </w:tcBorders>
                  <w:noWrap/>
                  <w:vAlign w:val="bottom"/>
                  <w:hideMark/>
                </w:tcPr>
                <w:p w:rsidR="00544975" w:rsidRDefault="00544975" w:rsidP="001139B6">
                  <w:pPr>
                    <w:rPr>
                      <w:rFonts w:ascii="Calibri" w:hAnsi="Calibri" w:cs="Calibri"/>
                      <w:color w:val="000000"/>
                      <w:sz w:val="22"/>
                      <w:szCs w:val="22"/>
                    </w:rPr>
                  </w:pPr>
                  <w:r>
                    <w:rPr>
                      <w:rFonts w:ascii="Calibri" w:hAnsi="Calibri" w:cs="Calibri"/>
                      <w:color w:val="000000"/>
                      <w:sz w:val="22"/>
                      <w:szCs w:val="22"/>
                    </w:rPr>
                    <w:t>Anne Webb - Stationery (printer ink &amp; files for new year)</w:t>
                  </w:r>
                </w:p>
              </w:tc>
              <w:tc>
                <w:tcPr>
                  <w:tcW w:w="2181" w:type="dxa"/>
                  <w:tcBorders>
                    <w:top w:val="nil"/>
                    <w:left w:val="nil"/>
                    <w:bottom w:val="nil"/>
                    <w:right w:val="nil"/>
                  </w:tcBorders>
                  <w:noWrap/>
                  <w:vAlign w:val="bottom"/>
                  <w:hideMark/>
                </w:tcPr>
                <w:p w:rsidR="00544975" w:rsidRDefault="00544975" w:rsidP="001139B6">
                  <w:pPr>
                    <w:jc w:val="right"/>
                    <w:rPr>
                      <w:rFonts w:ascii="Calibri" w:hAnsi="Calibri" w:cs="Calibri"/>
                      <w:color w:val="000000"/>
                      <w:sz w:val="22"/>
                      <w:szCs w:val="22"/>
                    </w:rPr>
                  </w:pPr>
                  <w:r>
                    <w:rPr>
                      <w:rFonts w:ascii="Calibri" w:hAnsi="Calibri" w:cs="Calibri"/>
                      <w:color w:val="000000"/>
                      <w:sz w:val="22"/>
                      <w:szCs w:val="22"/>
                    </w:rPr>
                    <w:t>54.50</w:t>
                  </w:r>
                </w:p>
              </w:tc>
              <w:tc>
                <w:tcPr>
                  <w:tcW w:w="108" w:type="dxa"/>
                  <w:tcBorders>
                    <w:top w:val="nil"/>
                    <w:left w:val="nil"/>
                    <w:bottom w:val="nil"/>
                    <w:right w:val="nil"/>
                  </w:tcBorders>
                  <w:noWrap/>
                  <w:vAlign w:val="bottom"/>
                  <w:hideMark/>
                </w:tcPr>
                <w:p w:rsidR="00544975" w:rsidRDefault="00544975" w:rsidP="001139B6">
                  <w:pPr>
                    <w:jc w:val="right"/>
                    <w:rPr>
                      <w:rFonts w:ascii="Calibri" w:hAnsi="Calibri" w:cs="Calibri"/>
                      <w:color w:val="000000"/>
                      <w:sz w:val="22"/>
                      <w:szCs w:val="22"/>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0"/>
              </w:trPr>
              <w:tc>
                <w:tcPr>
                  <w:tcW w:w="3633" w:type="dxa"/>
                  <w:gridSpan w:val="2"/>
                  <w:tcBorders>
                    <w:top w:val="nil"/>
                    <w:left w:val="nil"/>
                    <w:bottom w:val="nil"/>
                    <w:right w:val="nil"/>
                  </w:tcBorders>
                  <w:noWrap/>
                  <w:vAlign w:val="bottom"/>
                  <w:hideMark/>
                </w:tcPr>
                <w:p w:rsidR="00544975" w:rsidRDefault="00544975" w:rsidP="001139B6">
                  <w:pPr>
                    <w:rPr>
                      <w:rFonts w:ascii="Calibri" w:hAnsi="Calibri" w:cs="Calibri"/>
                      <w:color w:val="000000"/>
                      <w:sz w:val="22"/>
                      <w:szCs w:val="22"/>
                    </w:rPr>
                  </w:pPr>
                  <w:r>
                    <w:rPr>
                      <w:rFonts w:ascii="Calibri" w:hAnsi="Calibri" w:cs="Calibri"/>
                      <w:color w:val="000000"/>
                      <w:sz w:val="22"/>
                      <w:szCs w:val="22"/>
                    </w:rPr>
                    <w:t>Hilberry Turf</w:t>
                  </w:r>
                </w:p>
              </w:tc>
              <w:tc>
                <w:tcPr>
                  <w:tcW w:w="287" w:type="dxa"/>
                  <w:tcBorders>
                    <w:top w:val="nil"/>
                    <w:left w:val="nil"/>
                    <w:bottom w:val="nil"/>
                    <w:right w:val="nil"/>
                  </w:tcBorders>
                  <w:noWrap/>
                  <w:vAlign w:val="bottom"/>
                  <w:hideMark/>
                </w:tcPr>
                <w:p w:rsidR="00544975" w:rsidRDefault="00544975" w:rsidP="001139B6">
                  <w:pPr>
                    <w:rPr>
                      <w:rFonts w:ascii="Calibri" w:hAnsi="Calibri" w:cs="Calibri"/>
                      <w:color w:val="000000"/>
                      <w:sz w:val="22"/>
                      <w:szCs w:val="22"/>
                    </w:rPr>
                  </w:pPr>
                </w:p>
              </w:tc>
              <w:tc>
                <w:tcPr>
                  <w:tcW w:w="2181" w:type="dxa"/>
                  <w:tcBorders>
                    <w:top w:val="nil"/>
                    <w:left w:val="nil"/>
                    <w:bottom w:val="nil"/>
                    <w:right w:val="nil"/>
                  </w:tcBorders>
                  <w:noWrap/>
                  <w:vAlign w:val="bottom"/>
                  <w:hideMark/>
                </w:tcPr>
                <w:p w:rsidR="00544975" w:rsidRDefault="00544975" w:rsidP="001139B6">
                  <w:pPr>
                    <w:jc w:val="right"/>
                    <w:rPr>
                      <w:rFonts w:ascii="Calibri" w:hAnsi="Calibri" w:cs="Calibri"/>
                      <w:color w:val="000000"/>
                      <w:sz w:val="22"/>
                      <w:szCs w:val="22"/>
                    </w:rPr>
                  </w:pPr>
                  <w:r>
                    <w:rPr>
                      <w:rFonts w:ascii="Calibri" w:hAnsi="Calibri" w:cs="Calibri"/>
                      <w:color w:val="000000"/>
                      <w:sz w:val="22"/>
                      <w:szCs w:val="22"/>
                    </w:rPr>
                    <w:t>210.00</w:t>
                  </w:r>
                </w:p>
              </w:tc>
              <w:tc>
                <w:tcPr>
                  <w:tcW w:w="108" w:type="dxa"/>
                  <w:tcBorders>
                    <w:top w:val="nil"/>
                    <w:left w:val="nil"/>
                    <w:bottom w:val="nil"/>
                    <w:right w:val="nil"/>
                  </w:tcBorders>
                  <w:noWrap/>
                  <w:vAlign w:val="bottom"/>
                  <w:hideMark/>
                </w:tcPr>
                <w:p w:rsidR="00544975" w:rsidRDefault="00544975" w:rsidP="001139B6">
                  <w:pPr>
                    <w:jc w:val="right"/>
                    <w:rPr>
                      <w:rFonts w:ascii="Calibri" w:hAnsi="Calibri" w:cs="Calibri"/>
                      <w:color w:val="000000"/>
                      <w:sz w:val="22"/>
                      <w:szCs w:val="22"/>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0"/>
              </w:trPr>
              <w:tc>
                <w:tcPr>
                  <w:tcW w:w="3633" w:type="dxa"/>
                  <w:gridSpan w:val="2"/>
                  <w:tcBorders>
                    <w:top w:val="nil"/>
                    <w:left w:val="nil"/>
                    <w:bottom w:val="nil"/>
                    <w:right w:val="nil"/>
                  </w:tcBorders>
                  <w:noWrap/>
                  <w:vAlign w:val="bottom"/>
                  <w:hideMark/>
                </w:tcPr>
                <w:p w:rsidR="00544975" w:rsidRDefault="00544975" w:rsidP="001139B6">
                  <w:pPr>
                    <w:rPr>
                      <w:rFonts w:ascii="Calibri" w:hAnsi="Calibri" w:cs="Calibri"/>
                      <w:color w:val="000000"/>
                      <w:sz w:val="22"/>
                      <w:szCs w:val="22"/>
                    </w:rPr>
                  </w:pPr>
                  <w:r>
                    <w:rPr>
                      <w:rFonts w:ascii="Calibri" w:hAnsi="Calibri" w:cs="Calibri"/>
                      <w:color w:val="000000"/>
                      <w:sz w:val="22"/>
                      <w:szCs w:val="22"/>
                    </w:rPr>
                    <w:t>Zurich insurance</w:t>
                  </w:r>
                </w:p>
              </w:tc>
              <w:tc>
                <w:tcPr>
                  <w:tcW w:w="287" w:type="dxa"/>
                  <w:tcBorders>
                    <w:top w:val="nil"/>
                    <w:left w:val="nil"/>
                    <w:bottom w:val="nil"/>
                    <w:right w:val="nil"/>
                  </w:tcBorders>
                  <w:noWrap/>
                  <w:vAlign w:val="bottom"/>
                  <w:hideMark/>
                </w:tcPr>
                <w:p w:rsidR="00544975" w:rsidRDefault="00544975" w:rsidP="001139B6">
                  <w:pPr>
                    <w:rPr>
                      <w:rFonts w:ascii="Calibri" w:hAnsi="Calibri" w:cs="Calibri"/>
                      <w:color w:val="000000"/>
                      <w:sz w:val="22"/>
                      <w:szCs w:val="22"/>
                    </w:rPr>
                  </w:pPr>
                </w:p>
              </w:tc>
              <w:tc>
                <w:tcPr>
                  <w:tcW w:w="2181" w:type="dxa"/>
                  <w:tcBorders>
                    <w:top w:val="nil"/>
                    <w:left w:val="nil"/>
                    <w:bottom w:val="nil"/>
                    <w:right w:val="nil"/>
                  </w:tcBorders>
                  <w:noWrap/>
                  <w:vAlign w:val="bottom"/>
                  <w:hideMark/>
                </w:tcPr>
                <w:p w:rsidR="00544975" w:rsidRDefault="00544975" w:rsidP="001139B6">
                  <w:pPr>
                    <w:jc w:val="right"/>
                    <w:rPr>
                      <w:rFonts w:ascii="Calibri" w:hAnsi="Calibri" w:cs="Calibri"/>
                      <w:color w:val="000000"/>
                      <w:sz w:val="22"/>
                      <w:szCs w:val="22"/>
                    </w:rPr>
                  </w:pPr>
                  <w:r>
                    <w:rPr>
                      <w:rFonts w:ascii="Calibri" w:hAnsi="Calibri" w:cs="Calibri"/>
                      <w:color w:val="000000"/>
                      <w:sz w:val="22"/>
                      <w:szCs w:val="22"/>
                    </w:rPr>
                    <w:t>671.08</w:t>
                  </w:r>
                </w:p>
              </w:tc>
              <w:tc>
                <w:tcPr>
                  <w:tcW w:w="108" w:type="dxa"/>
                  <w:tcBorders>
                    <w:top w:val="nil"/>
                    <w:left w:val="nil"/>
                    <w:bottom w:val="nil"/>
                    <w:right w:val="nil"/>
                  </w:tcBorders>
                  <w:noWrap/>
                  <w:vAlign w:val="bottom"/>
                  <w:hideMark/>
                </w:tcPr>
                <w:p w:rsidR="00544975" w:rsidRDefault="00544975" w:rsidP="001139B6">
                  <w:pPr>
                    <w:jc w:val="right"/>
                    <w:rPr>
                      <w:rFonts w:ascii="Calibri" w:hAnsi="Calibri" w:cs="Calibri"/>
                      <w:color w:val="000000"/>
                      <w:sz w:val="22"/>
                      <w:szCs w:val="22"/>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0"/>
              </w:trPr>
              <w:tc>
                <w:tcPr>
                  <w:tcW w:w="3633" w:type="dxa"/>
                  <w:gridSpan w:val="2"/>
                  <w:tcBorders>
                    <w:top w:val="nil"/>
                    <w:left w:val="nil"/>
                    <w:bottom w:val="nil"/>
                    <w:right w:val="nil"/>
                  </w:tcBorders>
                  <w:noWrap/>
                  <w:vAlign w:val="bottom"/>
                  <w:hideMark/>
                </w:tcPr>
                <w:p w:rsidR="00544975" w:rsidRDefault="00544975" w:rsidP="001139B6">
                  <w:pPr>
                    <w:rPr>
                      <w:rFonts w:ascii="Calibri" w:hAnsi="Calibri" w:cs="Calibri"/>
                      <w:color w:val="000000"/>
                      <w:sz w:val="22"/>
                      <w:szCs w:val="22"/>
                    </w:rPr>
                  </w:pPr>
                  <w:r>
                    <w:rPr>
                      <w:rFonts w:ascii="Calibri" w:hAnsi="Calibri" w:cs="Calibri"/>
                      <w:color w:val="000000"/>
                      <w:sz w:val="22"/>
                      <w:szCs w:val="22"/>
                    </w:rPr>
                    <w:t>Clerk Salary (May)</w:t>
                  </w:r>
                </w:p>
              </w:tc>
              <w:tc>
                <w:tcPr>
                  <w:tcW w:w="287" w:type="dxa"/>
                  <w:tcBorders>
                    <w:top w:val="nil"/>
                    <w:left w:val="nil"/>
                    <w:bottom w:val="nil"/>
                    <w:right w:val="nil"/>
                  </w:tcBorders>
                  <w:noWrap/>
                  <w:vAlign w:val="bottom"/>
                  <w:hideMark/>
                </w:tcPr>
                <w:p w:rsidR="00544975" w:rsidRDefault="00544975" w:rsidP="001139B6">
                  <w:pPr>
                    <w:rPr>
                      <w:rFonts w:ascii="Calibri" w:hAnsi="Calibri" w:cs="Calibri"/>
                      <w:color w:val="000000"/>
                      <w:sz w:val="22"/>
                      <w:szCs w:val="22"/>
                    </w:rPr>
                  </w:pPr>
                </w:p>
              </w:tc>
              <w:tc>
                <w:tcPr>
                  <w:tcW w:w="2181" w:type="dxa"/>
                  <w:tcBorders>
                    <w:top w:val="nil"/>
                    <w:left w:val="nil"/>
                    <w:bottom w:val="nil"/>
                    <w:right w:val="nil"/>
                  </w:tcBorders>
                  <w:noWrap/>
                  <w:vAlign w:val="bottom"/>
                  <w:hideMark/>
                </w:tcPr>
                <w:p w:rsidR="00544975" w:rsidRDefault="00544975" w:rsidP="001139B6">
                  <w:pPr>
                    <w:jc w:val="right"/>
                    <w:rPr>
                      <w:rFonts w:ascii="Calibri" w:hAnsi="Calibri" w:cs="Calibri"/>
                      <w:color w:val="000000"/>
                      <w:sz w:val="22"/>
                      <w:szCs w:val="22"/>
                    </w:rPr>
                  </w:pPr>
                  <w:r>
                    <w:rPr>
                      <w:rFonts w:ascii="Calibri" w:hAnsi="Calibri" w:cs="Calibri"/>
                      <w:color w:val="000000"/>
                      <w:sz w:val="22"/>
                      <w:szCs w:val="22"/>
                    </w:rPr>
                    <w:t>346.67</w:t>
                  </w:r>
                </w:p>
              </w:tc>
              <w:tc>
                <w:tcPr>
                  <w:tcW w:w="108" w:type="dxa"/>
                  <w:tcBorders>
                    <w:top w:val="nil"/>
                    <w:left w:val="nil"/>
                    <w:bottom w:val="nil"/>
                    <w:right w:val="nil"/>
                  </w:tcBorders>
                  <w:noWrap/>
                  <w:vAlign w:val="bottom"/>
                  <w:hideMark/>
                </w:tcPr>
                <w:p w:rsidR="00544975" w:rsidRDefault="00544975" w:rsidP="001139B6">
                  <w:pPr>
                    <w:jc w:val="right"/>
                    <w:rPr>
                      <w:rFonts w:ascii="Calibri" w:hAnsi="Calibri" w:cs="Calibri"/>
                      <w:color w:val="000000"/>
                      <w:sz w:val="22"/>
                      <w:szCs w:val="22"/>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0"/>
              </w:trPr>
              <w:tc>
                <w:tcPr>
                  <w:tcW w:w="3346"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181" w:type="dxa"/>
                  <w:tcBorders>
                    <w:top w:val="nil"/>
                    <w:left w:val="nil"/>
                    <w:bottom w:val="nil"/>
                    <w:right w:val="nil"/>
                  </w:tcBorders>
                  <w:noWrap/>
                  <w:vAlign w:val="bottom"/>
                  <w:hideMark/>
                </w:tcPr>
                <w:p w:rsidR="00544975" w:rsidRDefault="00544975" w:rsidP="001139B6">
                  <w:pPr>
                    <w:rPr>
                      <w:sz w:val="20"/>
                      <w:szCs w:val="20"/>
                    </w:rPr>
                  </w:pPr>
                </w:p>
              </w:tc>
              <w:tc>
                <w:tcPr>
                  <w:tcW w:w="108" w:type="dxa"/>
                  <w:tcBorders>
                    <w:top w:val="nil"/>
                    <w:left w:val="nil"/>
                    <w:bottom w:val="nil"/>
                    <w:right w:val="nil"/>
                  </w:tcBorders>
                  <w:noWrap/>
                  <w:vAlign w:val="bottom"/>
                  <w:hideMark/>
                </w:tcPr>
                <w:p w:rsidR="00544975" w:rsidRDefault="00544975" w:rsidP="001139B6">
                  <w:pPr>
                    <w:rPr>
                      <w:sz w:val="20"/>
                      <w:szCs w:val="20"/>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0"/>
              </w:trPr>
              <w:tc>
                <w:tcPr>
                  <w:tcW w:w="3346"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181" w:type="dxa"/>
                  <w:tcBorders>
                    <w:top w:val="nil"/>
                    <w:left w:val="nil"/>
                    <w:bottom w:val="nil"/>
                    <w:right w:val="nil"/>
                  </w:tcBorders>
                  <w:noWrap/>
                  <w:vAlign w:val="bottom"/>
                  <w:hideMark/>
                </w:tcPr>
                <w:p w:rsidR="00544975" w:rsidRDefault="00544975" w:rsidP="001139B6">
                  <w:pPr>
                    <w:rPr>
                      <w:sz w:val="20"/>
                      <w:szCs w:val="20"/>
                    </w:rPr>
                  </w:pPr>
                </w:p>
              </w:tc>
              <w:tc>
                <w:tcPr>
                  <w:tcW w:w="108" w:type="dxa"/>
                  <w:tcBorders>
                    <w:top w:val="nil"/>
                    <w:left w:val="nil"/>
                    <w:bottom w:val="nil"/>
                    <w:right w:val="nil"/>
                  </w:tcBorders>
                  <w:noWrap/>
                  <w:vAlign w:val="bottom"/>
                  <w:hideMark/>
                </w:tcPr>
                <w:p w:rsidR="00544975" w:rsidRDefault="00544975" w:rsidP="001139B6">
                  <w:pPr>
                    <w:rPr>
                      <w:sz w:val="20"/>
                      <w:szCs w:val="20"/>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0"/>
              </w:trPr>
              <w:tc>
                <w:tcPr>
                  <w:tcW w:w="3346" w:type="dxa"/>
                  <w:tcBorders>
                    <w:top w:val="nil"/>
                    <w:left w:val="nil"/>
                    <w:bottom w:val="nil"/>
                    <w:right w:val="nil"/>
                  </w:tcBorders>
                  <w:noWrap/>
                  <w:vAlign w:val="bottom"/>
                  <w:hideMark/>
                </w:tcPr>
                <w:p w:rsidR="00544975" w:rsidRDefault="00544975" w:rsidP="001139B6">
                  <w:pPr>
                    <w:rPr>
                      <w:rFonts w:ascii="Calibri" w:hAnsi="Calibri" w:cs="Calibri"/>
                      <w:color w:val="000000"/>
                      <w:sz w:val="22"/>
                      <w:szCs w:val="22"/>
                    </w:rPr>
                  </w:pPr>
                  <w:r>
                    <w:rPr>
                      <w:rFonts w:ascii="Calibri" w:hAnsi="Calibri" w:cs="Calibri"/>
                      <w:color w:val="000000"/>
                      <w:sz w:val="22"/>
                      <w:szCs w:val="22"/>
                    </w:rPr>
                    <w:t>E.on</w:t>
                  </w:r>
                </w:p>
              </w:tc>
              <w:tc>
                <w:tcPr>
                  <w:tcW w:w="287" w:type="dxa"/>
                  <w:tcBorders>
                    <w:top w:val="nil"/>
                    <w:left w:val="nil"/>
                    <w:bottom w:val="nil"/>
                    <w:right w:val="nil"/>
                  </w:tcBorders>
                  <w:noWrap/>
                  <w:vAlign w:val="bottom"/>
                  <w:hideMark/>
                </w:tcPr>
                <w:p w:rsidR="00544975" w:rsidRDefault="00544975" w:rsidP="001139B6">
                  <w:pPr>
                    <w:rPr>
                      <w:rFonts w:ascii="Calibri" w:hAnsi="Calibri" w:cs="Calibri"/>
                      <w:color w:val="000000"/>
                      <w:sz w:val="22"/>
                      <w:szCs w:val="22"/>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181" w:type="dxa"/>
                  <w:tcBorders>
                    <w:top w:val="nil"/>
                    <w:left w:val="nil"/>
                    <w:bottom w:val="single" w:sz="4" w:space="0" w:color="auto"/>
                    <w:right w:val="nil"/>
                  </w:tcBorders>
                  <w:noWrap/>
                  <w:vAlign w:val="bottom"/>
                  <w:hideMark/>
                </w:tcPr>
                <w:p w:rsidR="00544975" w:rsidRDefault="00544975" w:rsidP="001139B6">
                  <w:pPr>
                    <w:jc w:val="right"/>
                    <w:rPr>
                      <w:rFonts w:ascii="Calibri" w:hAnsi="Calibri" w:cs="Calibri"/>
                      <w:color w:val="000000"/>
                      <w:sz w:val="22"/>
                      <w:szCs w:val="22"/>
                    </w:rPr>
                  </w:pPr>
                  <w:r>
                    <w:rPr>
                      <w:rFonts w:ascii="Calibri" w:hAnsi="Calibri" w:cs="Calibri"/>
                      <w:color w:val="000000"/>
                      <w:sz w:val="22"/>
                      <w:szCs w:val="22"/>
                    </w:rPr>
                    <w:t>40.20</w:t>
                  </w:r>
                </w:p>
              </w:tc>
              <w:tc>
                <w:tcPr>
                  <w:tcW w:w="108" w:type="dxa"/>
                  <w:tcBorders>
                    <w:top w:val="nil"/>
                    <w:left w:val="nil"/>
                    <w:bottom w:val="nil"/>
                    <w:right w:val="nil"/>
                  </w:tcBorders>
                  <w:noWrap/>
                  <w:vAlign w:val="bottom"/>
                  <w:hideMark/>
                </w:tcPr>
                <w:p w:rsidR="00544975" w:rsidRDefault="00544975" w:rsidP="001139B6">
                  <w:pPr>
                    <w:jc w:val="right"/>
                    <w:rPr>
                      <w:rFonts w:ascii="Calibri" w:hAnsi="Calibri" w:cs="Calibri"/>
                      <w:color w:val="000000"/>
                      <w:sz w:val="22"/>
                      <w:szCs w:val="22"/>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45"/>
              </w:trPr>
              <w:tc>
                <w:tcPr>
                  <w:tcW w:w="3346"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181" w:type="dxa"/>
                  <w:tcBorders>
                    <w:top w:val="nil"/>
                    <w:left w:val="nil"/>
                    <w:bottom w:val="nil"/>
                    <w:right w:val="nil"/>
                  </w:tcBorders>
                  <w:noWrap/>
                  <w:vAlign w:val="bottom"/>
                  <w:hideMark/>
                </w:tcPr>
                <w:p w:rsidR="00544975" w:rsidRDefault="00544975" w:rsidP="001139B6">
                  <w:pPr>
                    <w:rPr>
                      <w:sz w:val="20"/>
                      <w:szCs w:val="20"/>
                    </w:rPr>
                  </w:pPr>
                </w:p>
              </w:tc>
              <w:tc>
                <w:tcPr>
                  <w:tcW w:w="108" w:type="dxa"/>
                  <w:tcBorders>
                    <w:top w:val="nil"/>
                    <w:left w:val="nil"/>
                    <w:bottom w:val="nil"/>
                    <w:right w:val="nil"/>
                  </w:tcBorders>
                  <w:noWrap/>
                  <w:vAlign w:val="bottom"/>
                  <w:hideMark/>
                </w:tcPr>
                <w:p w:rsidR="00544975" w:rsidRDefault="00544975" w:rsidP="001139B6">
                  <w:pPr>
                    <w:rPr>
                      <w:sz w:val="20"/>
                      <w:szCs w:val="20"/>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0"/>
              </w:trPr>
              <w:tc>
                <w:tcPr>
                  <w:tcW w:w="3346"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181" w:type="dxa"/>
                  <w:tcBorders>
                    <w:top w:val="nil"/>
                    <w:left w:val="nil"/>
                    <w:bottom w:val="nil"/>
                    <w:right w:val="nil"/>
                  </w:tcBorders>
                  <w:noWrap/>
                  <w:vAlign w:val="bottom"/>
                  <w:hideMark/>
                </w:tcPr>
                <w:p w:rsidR="00544975" w:rsidRDefault="00544975" w:rsidP="001139B6">
                  <w:pPr>
                    <w:rPr>
                      <w:sz w:val="20"/>
                      <w:szCs w:val="20"/>
                    </w:rPr>
                  </w:pPr>
                </w:p>
              </w:tc>
              <w:tc>
                <w:tcPr>
                  <w:tcW w:w="108" w:type="dxa"/>
                  <w:tcBorders>
                    <w:top w:val="nil"/>
                    <w:left w:val="nil"/>
                    <w:bottom w:val="nil"/>
                    <w:right w:val="nil"/>
                  </w:tcBorders>
                  <w:noWrap/>
                  <w:vAlign w:val="bottom"/>
                  <w:hideMark/>
                </w:tcPr>
                <w:p w:rsidR="00544975" w:rsidRDefault="00544975" w:rsidP="001139B6">
                  <w:pPr>
                    <w:rPr>
                      <w:sz w:val="20"/>
                      <w:szCs w:val="20"/>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0"/>
              </w:trPr>
              <w:tc>
                <w:tcPr>
                  <w:tcW w:w="3346" w:type="dxa"/>
                  <w:tcBorders>
                    <w:top w:val="nil"/>
                    <w:left w:val="nil"/>
                    <w:bottom w:val="nil"/>
                    <w:right w:val="nil"/>
                  </w:tcBorders>
                  <w:noWrap/>
                  <w:vAlign w:val="bottom"/>
                  <w:hideMark/>
                </w:tcPr>
                <w:p w:rsidR="00544975" w:rsidRDefault="00544975" w:rsidP="001139B6">
                  <w:pPr>
                    <w:jc w:val="right"/>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181" w:type="dxa"/>
                  <w:tcBorders>
                    <w:top w:val="nil"/>
                    <w:left w:val="nil"/>
                    <w:bottom w:val="nil"/>
                    <w:right w:val="nil"/>
                  </w:tcBorders>
                  <w:noWrap/>
                  <w:vAlign w:val="bottom"/>
                  <w:hideMark/>
                </w:tcPr>
                <w:p w:rsidR="00544975" w:rsidRDefault="00544975" w:rsidP="001139B6">
                  <w:pPr>
                    <w:rPr>
                      <w:sz w:val="20"/>
                      <w:szCs w:val="20"/>
                    </w:rPr>
                  </w:pPr>
                </w:p>
              </w:tc>
              <w:tc>
                <w:tcPr>
                  <w:tcW w:w="108" w:type="dxa"/>
                  <w:tcBorders>
                    <w:top w:val="nil"/>
                    <w:left w:val="nil"/>
                    <w:bottom w:val="nil"/>
                    <w:right w:val="nil"/>
                  </w:tcBorders>
                  <w:noWrap/>
                  <w:vAlign w:val="bottom"/>
                  <w:hideMark/>
                </w:tcPr>
                <w:p w:rsidR="00544975" w:rsidRDefault="00544975" w:rsidP="001139B6">
                  <w:pPr>
                    <w:rPr>
                      <w:sz w:val="20"/>
                      <w:szCs w:val="20"/>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0"/>
              </w:trPr>
              <w:tc>
                <w:tcPr>
                  <w:tcW w:w="3633" w:type="dxa"/>
                  <w:gridSpan w:val="2"/>
                  <w:tcBorders>
                    <w:top w:val="nil"/>
                    <w:left w:val="nil"/>
                    <w:bottom w:val="nil"/>
                    <w:right w:val="nil"/>
                  </w:tcBorders>
                  <w:noWrap/>
                  <w:vAlign w:val="bottom"/>
                  <w:hideMark/>
                </w:tcPr>
                <w:p w:rsidR="00544975" w:rsidRDefault="00544975" w:rsidP="001139B6">
                  <w:pPr>
                    <w:rPr>
                      <w:rFonts w:ascii="Calibri" w:hAnsi="Calibri" w:cs="Calibri"/>
                      <w:b/>
                      <w:bCs/>
                      <w:color w:val="000000"/>
                      <w:sz w:val="22"/>
                      <w:szCs w:val="22"/>
                    </w:rPr>
                  </w:pPr>
                  <w:r>
                    <w:rPr>
                      <w:rFonts w:ascii="Calibri" w:hAnsi="Calibri" w:cs="Calibri"/>
                      <w:b/>
                      <w:bCs/>
                      <w:color w:val="000000"/>
                      <w:sz w:val="22"/>
                      <w:szCs w:val="22"/>
                    </w:rPr>
                    <w:t>Total Payments</w:t>
                  </w:r>
                </w:p>
              </w:tc>
              <w:tc>
                <w:tcPr>
                  <w:tcW w:w="287" w:type="dxa"/>
                  <w:tcBorders>
                    <w:top w:val="nil"/>
                    <w:left w:val="nil"/>
                    <w:bottom w:val="nil"/>
                    <w:right w:val="nil"/>
                  </w:tcBorders>
                  <w:noWrap/>
                  <w:vAlign w:val="bottom"/>
                  <w:hideMark/>
                </w:tcPr>
                <w:p w:rsidR="00544975" w:rsidRDefault="00544975" w:rsidP="001139B6">
                  <w:pPr>
                    <w:rPr>
                      <w:rFonts w:ascii="Calibri" w:hAnsi="Calibri" w:cs="Calibri"/>
                      <w:b/>
                      <w:bCs/>
                      <w:color w:val="000000"/>
                      <w:sz w:val="22"/>
                      <w:szCs w:val="22"/>
                    </w:rPr>
                  </w:pPr>
                </w:p>
              </w:tc>
              <w:tc>
                <w:tcPr>
                  <w:tcW w:w="2181" w:type="dxa"/>
                  <w:tcBorders>
                    <w:top w:val="nil"/>
                    <w:left w:val="nil"/>
                    <w:bottom w:val="nil"/>
                    <w:right w:val="nil"/>
                  </w:tcBorders>
                  <w:noWrap/>
                  <w:vAlign w:val="bottom"/>
                  <w:hideMark/>
                </w:tcPr>
                <w:p w:rsidR="00544975" w:rsidRDefault="00544975" w:rsidP="001139B6">
                  <w:pPr>
                    <w:jc w:val="right"/>
                    <w:rPr>
                      <w:rFonts w:ascii="Calibri" w:hAnsi="Calibri" w:cs="Calibri"/>
                      <w:color w:val="000000"/>
                      <w:sz w:val="22"/>
                      <w:szCs w:val="22"/>
                    </w:rPr>
                  </w:pPr>
                  <w:r>
                    <w:rPr>
                      <w:rFonts w:ascii="Calibri" w:hAnsi="Calibri" w:cs="Calibri"/>
                      <w:color w:val="000000"/>
                      <w:sz w:val="22"/>
                      <w:szCs w:val="22"/>
                    </w:rPr>
                    <w:t>1322.45</w:t>
                  </w:r>
                </w:p>
              </w:tc>
              <w:tc>
                <w:tcPr>
                  <w:tcW w:w="108" w:type="dxa"/>
                  <w:tcBorders>
                    <w:top w:val="nil"/>
                    <w:left w:val="nil"/>
                    <w:bottom w:val="nil"/>
                    <w:right w:val="nil"/>
                  </w:tcBorders>
                  <w:noWrap/>
                  <w:vAlign w:val="bottom"/>
                  <w:hideMark/>
                </w:tcPr>
                <w:p w:rsidR="00544975" w:rsidRDefault="00544975" w:rsidP="001139B6">
                  <w:pPr>
                    <w:jc w:val="right"/>
                    <w:rPr>
                      <w:rFonts w:ascii="Calibri" w:hAnsi="Calibri" w:cs="Calibri"/>
                      <w:color w:val="000000"/>
                      <w:sz w:val="22"/>
                      <w:szCs w:val="22"/>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0"/>
              </w:trPr>
              <w:tc>
                <w:tcPr>
                  <w:tcW w:w="3346"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181" w:type="dxa"/>
                  <w:tcBorders>
                    <w:top w:val="nil"/>
                    <w:left w:val="nil"/>
                    <w:bottom w:val="nil"/>
                    <w:right w:val="nil"/>
                  </w:tcBorders>
                  <w:noWrap/>
                  <w:vAlign w:val="bottom"/>
                  <w:hideMark/>
                </w:tcPr>
                <w:p w:rsidR="00544975" w:rsidRDefault="00544975" w:rsidP="001139B6">
                  <w:pPr>
                    <w:rPr>
                      <w:sz w:val="20"/>
                      <w:szCs w:val="20"/>
                    </w:rPr>
                  </w:pPr>
                </w:p>
              </w:tc>
              <w:tc>
                <w:tcPr>
                  <w:tcW w:w="108" w:type="dxa"/>
                  <w:tcBorders>
                    <w:top w:val="nil"/>
                    <w:left w:val="nil"/>
                    <w:bottom w:val="nil"/>
                    <w:right w:val="nil"/>
                  </w:tcBorders>
                  <w:noWrap/>
                  <w:vAlign w:val="bottom"/>
                  <w:hideMark/>
                </w:tcPr>
                <w:p w:rsidR="00544975" w:rsidRDefault="00544975" w:rsidP="001139B6">
                  <w:pPr>
                    <w:rPr>
                      <w:sz w:val="20"/>
                      <w:szCs w:val="20"/>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0"/>
              </w:trPr>
              <w:tc>
                <w:tcPr>
                  <w:tcW w:w="6101" w:type="dxa"/>
                  <w:gridSpan w:val="4"/>
                  <w:tcBorders>
                    <w:top w:val="nil"/>
                    <w:left w:val="nil"/>
                    <w:bottom w:val="nil"/>
                    <w:right w:val="nil"/>
                  </w:tcBorders>
                  <w:noWrap/>
                  <w:vAlign w:val="bottom"/>
                  <w:hideMark/>
                </w:tcPr>
                <w:p w:rsidR="00544975" w:rsidRDefault="00544975" w:rsidP="001139B6">
                  <w:pPr>
                    <w:rPr>
                      <w:rFonts w:ascii="Calibri" w:hAnsi="Calibri" w:cs="Calibri"/>
                      <w:color w:val="000000"/>
                      <w:sz w:val="22"/>
                      <w:szCs w:val="22"/>
                    </w:rPr>
                  </w:pPr>
                  <w:r>
                    <w:rPr>
                      <w:rFonts w:ascii="Calibri" w:hAnsi="Calibri" w:cs="Calibri"/>
                      <w:color w:val="000000"/>
                      <w:sz w:val="22"/>
                      <w:szCs w:val="22"/>
                    </w:rPr>
                    <w:t>Lloyds current account balance at last meeting</w:t>
                  </w:r>
                </w:p>
              </w:tc>
              <w:tc>
                <w:tcPr>
                  <w:tcW w:w="108" w:type="dxa"/>
                  <w:tcBorders>
                    <w:top w:val="nil"/>
                    <w:left w:val="nil"/>
                    <w:bottom w:val="nil"/>
                    <w:right w:val="nil"/>
                  </w:tcBorders>
                  <w:noWrap/>
                  <w:vAlign w:val="bottom"/>
                  <w:hideMark/>
                </w:tcPr>
                <w:p w:rsidR="00544975" w:rsidRDefault="00544975" w:rsidP="001139B6">
                  <w:pPr>
                    <w:rPr>
                      <w:rFonts w:ascii="Calibri" w:hAnsi="Calibri" w:cs="Calibri"/>
                      <w:color w:val="000000"/>
                      <w:sz w:val="22"/>
                      <w:szCs w:val="22"/>
                    </w:rPr>
                  </w:pPr>
                </w:p>
              </w:tc>
              <w:tc>
                <w:tcPr>
                  <w:tcW w:w="2817" w:type="dxa"/>
                  <w:tcBorders>
                    <w:top w:val="nil"/>
                    <w:left w:val="nil"/>
                    <w:bottom w:val="nil"/>
                    <w:right w:val="nil"/>
                  </w:tcBorders>
                  <w:noWrap/>
                  <w:vAlign w:val="bottom"/>
                  <w:hideMark/>
                </w:tcPr>
                <w:p w:rsidR="00544975" w:rsidRDefault="00544975" w:rsidP="001139B6">
                  <w:pPr>
                    <w:jc w:val="right"/>
                    <w:rPr>
                      <w:rFonts w:ascii="Calibri" w:hAnsi="Calibri" w:cs="Calibri"/>
                      <w:color w:val="000000"/>
                      <w:sz w:val="22"/>
                      <w:szCs w:val="22"/>
                    </w:rPr>
                  </w:pPr>
                  <w:r>
                    <w:rPr>
                      <w:rFonts w:ascii="Calibri" w:hAnsi="Calibri" w:cs="Calibri"/>
                      <w:color w:val="000000"/>
                      <w:sz w:val="22"/>
                      <w:szCs w:val="22"/>
                    </w:rPr>
                    <w:t xml:space="preserve"> 26,325.80 </w:t>
                  </w:r>
                </w:p>
              </w:tc>
            </w:tr>
            <w:tr w:rsidR="00544975" w:rsidTr="001139B6">
              <w:trPr>
                <w:trHeight w:val="300"/>
              </w:trPr>
              <w:tc>
                <w:tcPr>
                  <w:tcW w:w="3920" w:type="dxa"/>
                  <w:gridSpan w:val="3"/>
                  <w:tcBorders>
                    <w:top w:val="nil"/>
                    <w:left w:val="nil"/>
                    <w:bottom w:val="nil"/>
                    <w:right w:val="nil"/>
                  </w:tcBorders>
                  <w:noWrap/>
                  <w:vAlign w:val="bottom"/>
                  <w:hideMark/>
                </w:tcPr>
                <w:p w:rsidR="00544975" w:rsidRDefault="00544975" w:rsidP="001139B6">
                  <w:pPr>
                    <w:rPr>
                      <w:rFonts w:ascii="Calibri" w:hAnsi="Calibri" w:cs="Calibri"/>
                      <w:color w:val="000000"/>
                      <w:sz w:val="22"/>
                      <w:szCs w:val="22"/>
                    </w:rPr>
                  </w:pPr>
                  <w:r>
                    <w:rPr>
                      <w:rFonts w:ascii="Calibri" w:hAnsi="Calibri" w:cs="Calibri"/>
                      <w:color w:val="000000"/>
                      <w:sz w:val="22"/>
                      <w:szCs w:val="22"/>
                    </w:rPr>
                    <w:t>Less total payments</w:t>
                  </w:r>
                </w:p>
              </w:tc>
              <w:tc>
                <w:tcPr>
                  <w:tcW w:w="2181" w:type="dxa"/>
                  <w:tcBorders>
                    <w:top w:val="nil"/>
                    <w:left w:val="nil"/>
                    <w:bottom w:val="nil"/>
                    <w:right w:val="nil"/>
                  </w:tcBorders>
                  <w:noWrap/>
                  <w:vAlign w:val="bottom"/>
                  <w:hideMark/>
                </w:tcPr>
                <w:p w:rsidR="00544975" w:rsidRDefault="00544975" w:rsidP="001139B6">
                  <w:pPr>
                    <w:rPr>
                      <w:rFonts w:ascii="Calibri" w:hAnsi="Calibri" w:cs="Calibri"/>
                      <w:color w:val="000000"/>
                      <w:sz w:val="22"/>
                      <w:szCs w:val="22"/>
                    </w:rPr>
                  </w:pPr>
                </w:p>
              </w:tc>
              <w:tc>
                <w:tcPr>
                  <w:tcW w:w="108" w:type="dxa"/>
                  <w:tcBorders>
                    <w:top w:val="nil"/>
                    <w:left w:val="nil"/>
                    <w:bottom w:val="nil"/>
                    <w:right w:val="nil"/>
                  </w:tcBorders>
                  <w:noWrap/>
                  <w:vAlign w:val="bottom"/>
                  <w:hideMark/>
                </w:tcPr>
                <w:p w:rsidR="00544975" w:rsidRDefault="00544975" w:rsidP="001139B6">
                  <w:pPr>
                    <w:rPr>
                      <w:sz w:val="20"/>
                      <w:szCs w:val="20"/>
                    </w:rPr>
                  </w:pPr>
                </w:p>
              </w:tc>
              <w:tc>
                <w:tcPr>
                  <w:tcW w:w="2817" w:type="dxa"/>
                  <w:tcBorders>
                    <w:top w:val="nil"/>
                    <w:left w:val="nil"/>
                    <w:bottom w:val="single" w:sz="4" w:space="0" w:color="auto"/>
                    <w:right w:val="nil"/>
                  </w:tcBorders>
                  <w:noWrap/>
                  <w:vAlign w:val="bottom"/>
                  <w:hideMark/>
                </w:tcPr>
                <w:p w:rsidR="00544975" w:rsidRDefault="00544975" w:rsidP="001139B6">
                  <w:pPr>
                    <w:jc w:val="right"/>
                    <w:rPr>
                      <w:rFonts w:ascii="Calibri" w:hAnsi="Calibri" w:cs="Calibri"/>
                      <w:color w:val="000000"/>
                      <w:sz w:val="22"/>
                      <w:szCs w:val="22"/>
                    </w:rPr>
                  </w:pPr>
                  <w:r>
                    <w:rPr>
                      <w:rFonts w:ascii="Calibri" w:hAnsi="Calibri" w:cs="Calibri"/>
                      <w:color w:val="000000"/>
                      <w:sz w:val="22"/>
                      <w:szCs w:val="22"/>
                    </w:rPr>
                    <w:t xml:space="preserve"> 1,322.45 </w:t>
                  </w:r>
                </w:p>
              </w:tc>
            </w:tr>
            <w:tr w:rsidR="00544975" w:rsidTr="001139B6">
              <w:trPr>
                <w:trHeight w:val="300"/>
              </w:trPr>
              <w:tc>
                <w:tcPr>
                  <w:tcW w:w="3346" w:type="dxa"/>
                  <w:tcBorders>
                    <w:top w:val="nil"/>
                    <w:left w:val="nil"/>
                    <w:bottom w:val="nil"/>
                    <w:right w:val="nil"/>
                  </w:tcBorders>
                  <w:noWrap/>
                  <w:vAlign w:val="bottom"/>
                  <w:hideMark/>
                </w:tcPr>
                <w:p w:rsidR="00544975" w:rsidRDefault="00544975" w:rsidP="001139B6">
                  <w:pPr>
                    <w:jc w:val="right"/>
                    <w:rPr>
                      <w:rFonts w:ascii="Calibri" w:hAnsi="Calibri" w:cs="Calibri"/>
                      <w:color w:val="000000"/>
                      <w:sz w:val="22"/>
                      <w:szCs w:val="22"/>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181" w:type="dxa"/>
                  <w:tcBorders>
                    <w:top w:val="nil"/>
                    <w:left w:val="nil"/>
                    <w:bottom w:val="nil"/>
                    <w:right w:val="nil"/>
                  </w:tcBorders>
                  <w:noWrap/>
                  <w:vAlign w:val="bottom"/>
                  <w:hideMark/>
                </w:tcPr>
                <w:p w:rsidR="00544975" w:rsidRDefault="00544975" w:rsidP="001139B6">
                  <w:pPr>
                    <w:rPr>
                      <w:sz w:val="20"/>
                      <w:szCs w:val="20"/>
                    </w:rPr>
                  </w:pPr>
                </w:p>
              </w:tc>
              <w:tc>
                <w:tcPr>
                  <w:tcW w:w="108" w:type="dxa"/>
                  <w:tcBorders>
                    <w:top w:val="nil"/>
                    <w:left w:val="nil"/>
                    <w:bottom w:val="nil"/>
                    <w:right w:val="nil"/>
                  </w:tcBorders>
                  <w:noWrap/>
                  <w:vAlign w:val="bottom"/>
                  <w:hideMark/>
                </w:tcPr>
                <w:p w:rsidR="00544975" w:rsidRDefault="00544975" w:rsidP="001139B6">
                  <w:pPr>
                    <w:rPr>
                      <w:sz w:val="20"/>
                      <w:szCs w:val="20"/>
                    </w:rPr>
                  </w:pPr>
                </w:p>
              </w:tc>
              <w:tc>
                <w:tcPr>
                  <w:tcW w:w="2817" w:type="dxa"/>
                  <w:tcBorders>
                    <w:top w:val="single" w:sz="4" w:space="0" w:color="auto"/>
                    <w:left w:val="nil"/>
                    <w:bottom w:val="nil"/>
                    <w:right w:val="nil"/>
                  </w:tcBorders>
                  <w:noWrap/>
                  <w:vAlign w:val="bottom"/>
                  <w:hideMark/>
                </w:tcPr>
                <w:p w:rsidR="00544975" w:rsidRDefault="00544975" w:rsidP="001139B6">
                  <w:pPr>
                    <w:jc w:val="right"/>
                    <w:rPr>
                      <w:rFonts w:ascii="Calibri" w:hAnsi="Calibri" w:cs="Calibri"/>
                      <w:b/>
                      <w:bCs/>
                      <w:color w:val="000000"/>
                      <w:sz w:val="22"/>
                      <w:szCs w:val="22"/>
                    </w:rPr>
                  </w:pPr>
                  <w:r>
                    <w:rPr>
                      <w:rFonts w:ascii="Calibri" w:hAnsi="Calibri" w:cs="Calibri"/>
                      <w:b/>
                      <w:bCs/>
                      <w:color w:val="000000"/>
                      <w:sz w:val="22"/>
                      <w:szCs w:val="22"/>
                    </w:rPr>
                    <w:t xml:space="preserve">25,003.35 </w:t>
                  </w:r>
                </w:p>
              </w:tc>
            </w:tr>
            <w:tr w:rsidR="00544975" w:rsidTr="001139B6">
              <w:trPr>
                <w:trHeight w:val="300"/>
              </w:trPr>
              <w:tc>
                <w:tcPr>
                  <w:tcW w:w="3346" w:type="dxa"/>
                  <w:tcBorders>
                    <w:top w:val="nil"/>
                    <w:left w:val="nil"/>
                    <w:bottom w:val="nil"/>
                    <w:right w:val="nil"/>
                  </w:tcBorders>
                  <w:noWrap/>
                  <w:vAlign w:val="bottom"/>
                  <w:hideMark/>
                </w:tcPr>
                <w:p w:rsidR="00544975" w:rsidRDefault="00544975" w:rsidP="001139B6">
                  <w:pPr>
                    <w:jc w:val="right"/>
                    <w:rPr>
                      <w:rFonts w:ascii="Calibri" w:hAnsi="Calibri" w:cs="Calibri"/>
                      <w:b/>
                      <w:bCs/>
                      <w:color w:val="000000"/>
                      <w:sz w:val="22"/>
                      <w:szCs w:val="22"/>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181" w:type="dxa"/>
                  <w:tcBorders>
                    <w:top w:val="nil"/>
                    <w:left w:val="nil"/>
                    <w:bottom w:val="nil"/>
                    <w:right w:val="nil"/>
                  </w:tcBorders>
                  <w:noWrap/>
                  <w:vAlign w:val="bottom"/>
                  <w:hideMark/>
                </w:tcPr>
                <w:p w:rsidR="00544975" w:rsidRDefault="00544975" w:rsidP="001139B6">
                  <w:pPr>
                    <w:rPr>
                      <w:sz w:val="20"/>
                      <w:szCs w:val="20"/>
                    </w:rPr>
                  </w:pPr>
                </w:p>
              </w:tc>
              <w:tc>
                <w:tcPr>
                  <w:tcW w:w="108" w:type="dxa"/>
                  <w:tcBorders>
                    <w:top w:val="nil"/>
                    <w:left w:val="nil"/>
                    <w:bottom w:val="nil"/>
                    <w:right w:val="nil"/>
                  </w:tcBorders>
                  <w:noWrap/>
                  <w:vAlign w:val="bottom"/>
                  <w:hideMark/>
                </w:tcPr>
                <w:p w:rsidR="00544975" w:rsidRDefault="00544975" w:rsidP="001139B6">
                  <w:pPr>
                    <w:rPr>
                      <w:sz w:val="20"/>
                      <w:szCs w:val="20"/>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0"/>
              </w:trPr>
              <w:tc>
                <w:tcPr>
                  <w:tcW w:w="3346"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181" w:type="dxa"/>
                  <w:tcBorders>
                    <w:top w:val="nil"/>
                    <w:left w:val="nil"/>
                    <w:bottom w:val="nil"/>
                    <w:right w:val="nil"/>
                  </w:tcBorders>
                  <w:noWrap/>
                  <w:vAlign w:val="bottom"/>
                  <w:hideMark/>
                </w:tcPr>
                <w:p w:rsidR="00544975" w:rsidRDefault="00544975" w:rsidP="001139B6">
                  <w:pPr>
                    <w:rPr>
                      <w:sz w:val="20"/>
                      <w:szCs w:val="20"/>
                    </w:rPr>
                  </w:pPr>
                </w:p>
              </w:tc>
              <w:tc>
                <w:tcPr>
                  <w:tcW w:w="108" w:type="dxa"/>
                  <w:tcBorders>
                    <w:top w:val="nil"/>
                    <w:left w:val="nil"/>
                    <w:bottom w:val="nil"/>
                    <w:right w:val="nil"/>
                  </w:tcBorders>
                  <w:noWrap/>
                  <w:vAlign w:val="bottom"/>
                  <w:hideMark/>
                </w:tcPr>
                <w:p w:rsidR="00544975" w:rsidRDefault="00544975" w:rsidP="001139B6">
                  <w:pPr>
                    <w:rPr>
                      <w:sz w:val="20"/>
                      <w:szCs w:val="20"/>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0"/>
              </w:trPr>
              <w:tc>
                <w:tcPr>
                  <w:tcW w:w="3346"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181" w:type="dxa"/>
                  <w:tcBorders>
                    <w:top w:val="nil"/>
                    <w:left w:val="nil"/>
                    <w:bottom w:val="nil"/>
                    <w:right w:val="nil"/>
                  </w:tcBorders>
                  <w:noWrap/>
                  <w:vAlign w:val="bottom"/>
                  <w:hideMark/>
                </w:tcPr>
                <w:p w:rsidR="00544975" w:rsidRDefault="00544975" w:rsidP="001139B6">
                  <w:pPr>
                    <w:rPr>
                      <w:sz w:val="20"/>
                      <w:szCs w:val="20"/>
                    </w:rPr>
                  </w:pPr>
                </w:p>
              </w:tc>
              <w:tc>
                <w:tcPr>
                  <w:tcW w:w="108" w:type="dxa"/>
                  <w:tcBorders>
                    <w:top w:val="nil"/>
                    <w:left w:val="nil"/>
                    <w:bottom w:val="nil"/>
                    <w:right w:val="nil"/>
                  </w:tcBorders>
                  <w:noWrap/>
                  <w:vAlign w:val="bottom"/>
                  <w:hideMark/>
                </w:tcPr>
                <w:p w:rsidR="00544975" w:rsidRDefault="00544975" w:rsidP="001139B6">
                  <w:pPr>
                    <w:rPr>
                      <w:sz w:val="20"/>
                      <w:szCs w:val="20"/>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15"/>
              </w:trPr>
              <w:tc>
                <w:tcPr>
                  <w:tcW w:w="3346"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181" w:type="dxa"/>
                  <w:tcBorders>
                    <w:top w:val="nil"/>
                    <w:left w:val="nil"/>
                    <w:bottom w:val="nil"/>
                    <w:right w:val="nil"/>
                  </w:tcBorders>
                  <w:noWrap/>
                  <w:vAlign w:val="bottom"/>
                  <w:hideMark/>
                </w:tcPr>
                <w:p w:rsidR="00544975" w:rsidRDefault="00544975" w:rsidP="001139B6">
                  <w:pPr>
                    <w:rPr>
                      <w:sz w:val="20"/>
                      <w:szCs w:val="20"/>
                    </w:rPr>
                  </w:pPr>
                </w:p>
              </w:tc>
              <w:tc>
                <w:tcPr>
                  <w:tcW w:w="108" w:type="dxa"/>
                  <w:tcBorders>
                    <w:top w:val="nil"/>
                    <w:left w:val="nil"/>
                    <w:bottom w:val="nil"/>
                    <w:right w:val="nil"/>
                  </w:tcBorders>
                  <w:noWrap/>
                  <w:vAlign w:val="bottom"/>
                  <w:hideMark/>
                </w:tcPr>
                <w:p w:rsidR="00544975" w:rsidRDefault="00544975" w:rsidP="001139B6">
                  <w:pPr>
                    <w:rPr>
                      <w:sz w:val="20"/>
                      <w:szCs w:val="20"/>
                    </w:rPr>
                  </w:pPr>
                </w:p>
              </w:tc>
              <w:tc>
                <w:tcPr>
                  <w:tcW w:w="2817" w:type="dxa"/>
                  <w:tcBorders>
                    <w:top w:val="single" w:sz="4" w:space="0" w:color="auto"/>
                    <w:left w:val="nil"/>
                    <w:bottom w:val="double" w:sz="6" w:space="0" w:color="auto"/>
                    <w:right w:val="nil"/>
                  </w:tcBorders>
                  <w:noWrap/>
                  <w:vAlign w:val="bottom"/>
                  <w:hideMark/>
                </w:tcPr>
                <w:p w:rsidR="00544975" w:rsidRDefault="00544975" w:rsidP="001139B6">
                  <w:pPr>
                    <w:jc w:val="right"/>
                    <w:rPr>
                      <w:rFonts w:ascii="Calibri" w:hAnsi="Calibri" w:cs="Calibri"/>
                      <w:b/>
                      <w:bCs/>
                      <w:color w:val="000000"/>
                      <w:sz w:val="22"/>
                      <w:szCs w:val="22"/>
                    </w:rPr>
                  </w:pPr>
                  <w:r>
                    <w:rPr>
                      <w:rFonts w:ascii="Calibri" w:hAnsi="Calibri" w:cs="Calibri"/>
                      <w:b/>
                      <w:bCs/>
                      <w:color w:val="000000"/>
                      <w:sz w:val="22"/>
                      <w:szCs w:val="22"/>
                    </w:rPr>
                    <w:t xml:space="preserve"> 25,003.35 </w:t>
                  </w:r>
                </w:p>
              </w:tc>
            </w:tr>
            <w:tr w:rsidR="00544975" w:rsidTr="001139B6">
              <w:trPr>
                <w:trHeight w:val="315"/>
              </w:trPr>
              <w:tc>
                <w:tcPr>
                  <w:tcW w:w="3346" w:type="dxa"/>
                  <w:tcBorders>
                    <w:top w:val="nil"/>
                    <w:left w:val="nil"/>
                    <w:bottom w:val="nil"/>
                    <w:right w:val="nil"/>
                  </w:tcBorders>
                  <w:noWrap/>
                  <w:vAlign w:val="bottom"/>
                  <w:hideMark/>
                </w:tcPr>
                <w:p w:rsidR="00544975" w:rsidRDefault="00544975" w:rsidP="001139B6">
                  <w:pPr>
                    <w:jc w:val="right"/>
                    <w:rPr>
                      <w:rFonts w:ascii="Calibri" w:hAnsi="Calibri" w:cs="Calibri"/>
                      <w:b/>
                      <w:bCs/>
                      <w:color w:val="000000"/>
                      <w:sz w:val="22"/>
                      <w:szCs w:val="22"/>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181" w:type="dxa"/>
                  <w:tcBorders>
                    <w:top w:val="nil"/>
                    <w:left w:val="nil"/>
                    <w:bottom w:val="nil"/>
                    <w:right w:val="nil"/>
                  </w:tcBorders>
                  <w:noWrap/>
                  <w:vAlign w:val="bottom"/>
                  <w:hideMark/>
                </w:tcPr>
                <w:p w:rsidR="00544975" w:rsidRDefault="00544975" w:rsidP="001139B6">
                  <w:pPr>
                    <w:rPr>
                      <w:sz w:val="20"/>
                      <w:szCs w:val="20"/>
                    </w:rPr>
                  </w:pPr>
                </w:p>
              </w:tc>
              <w:tc>
                <w:tcPr>
                  <w:tcW w:w="108" w:type="dxa"/>
                  <w:tcBorders>
                    <w:top w:val="nil"/>
                    <w:left w:val="nil"/>
                    <w:bottom w:val="nil"/>
                    <w:right w:val="nil"/>
                  </w:tcBorders>
                  <w:noWrap/>
                  <w:vAlign w:val="bottom"/>
                  <w:hideMark/>
                </w:tcPr>
                <w:p w:rsidR="00544975" w:rsidRDefault="00544975" w:rsidP="001139B6">
                  <w:pPr>
                    <w:rPr>
                      <w:sz w:val="20"/>
                      <w:szCs w:val="20"/>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0"/>
              </w:trPr>
              <w:tc>
                <w:tcPr>
                  <w:tcW w:w="3920" w:type="dxa"/>
                  <w:gridSpan w:val="3"/>
                  <w:tcBorders>
                    <w:top w:val="nil"/>
                    <w:left w:val="nil"/>
                    <w:bottom w:val="nil"/>
                    <w:right w:val="nil"/>
                  </w:tcBorders>
                  <w:noWrap/>
                  <w:vAlign w:val="bottom"/>
                  <w:hideMark/>
                </w:tcPr>
                <w:p w:rsidR="00544975" w:rsidRDefault="00544975" w:rsidP="001139B6">
                  <w:pPr>
                    <w:rPr>
                      <w:rFonts w:ascii="Calibri" w:hAnsi="Calibri" w:cs="Calibri"/>
                      <w:color w:val="000000"/>
                      <w:sz w:val="22"/>
                      <w:szCs w:val="22"/>
                    </w:rPr>
                  </w:pPr>
                  <w:r>
                    <w:rPr>
                      <w:rFonts w:ascii="Calibri" w:hAnsi="Calibri" w:cs="Calibri"/>
                      <w:color w:val="000000"/>
                      <w:sz w:val="22"/>
                      <w:szCs w:val="22"/>
                    </w:rPr>
                    <w:t>As at 10th May 2017</w:t>
                  </w:r>
                </w:p>
              </w:tc>
              <w:tc>
                <w:tcPr>
                  <w:tcW w:w="2181" w:type="dxa"/>
                  <w:tcBorders>
                    <w:top w:val="nil"/>
                    <w:left w:val="nil"/>
                    <w:bottom w:val="nil"/>
                    <w:right w:val="nil"/>
                  </w:tcBorders>
                  <w:noWrap/>
                  <w:vAlign w:val="bottom"/>
                  <w:hideMark/>
                </w:tcPr>
                <w:p w:rsidR="00544975" w:rsidRDefault="00544975" w:rsidP="001139B6">
                  <w:pPr>
                    <w:rPr>
                      <w:rFonts w:ascii="Calibri" w:hAnsi="Calibri" w:cs="Calibri"/>
                      <w:color w:val="000000"/>
                      <w:sz w:val="22"/>
                      <w:szCs w:val="22"/>
                    </w:rPr>
                  </w:pPr>
                </w:p>
              </w:tc>
              <w:tc>
                <w:tcPr>
                  <w:tcW w:w="108" w:type="dxa"/>
                  <w:tcBorders>
                    <w:top w:val="nil"/>
                    <w:left w:val="nil"/>
                    <w:bottom w:val="nil"/>
                    <w:right w:val="nil"/>
                  </w:tcBorders>
                  <w:noWrap/>
                  <w:vAlign w:val="bottom"/>
                  <w:hideMark/>
                </w:tcPr>
                <w:p w:rsidR="00544975" w:rsidRDefault="00544975" w:rsidP="001139B6">
                  <w:pPr>
                    <w:rPr>
                      <w:sz w:val="20"/>
                      <w:szCs w:val="20"/>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0"/>
              </w:trPr>
              <w:tc>
                <w:tcPr>
                  <w:tcW w:w="3346"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181" w:type="dxa"/>
                  <w:tcBorders>
                    <w:top w:val="nil"/>
                    <w:left w:val="nil"/>
                    <w:bottom w:val="nil"/>
                    <w:right w:val="nil"/>
                  </w:tcBorders>
                  <w:noWrap/>
                  <w:vAlign w:val="bottom"/>
                  <w:hideMark/>
                </w:tcPr>
                <w:p w:rsidR="00544975" w:rsidRDefault="00544975" w:rsidP="001139B6">
                  <w:pPr>
                    <w:rPr>
                      <w:sz w:val="20"/>
                      <w:szCs w:val="20"/>
                    </w:rPr>
                  </w:pPr>
                </w:p>
              </w:tc>
              <w:tc>
                <w:tcPr>
                  <w:tcW w:w="108" w:type="dxa"/>
                  <w:tcBorders>
                    <w:top w:val="nil"/>
                    <w:left w:val="nil"/>
                    <w:bottom w:val="nil"/>
                    <w:right w:val="nil"/>
                  </w:tcBorders>
                  <w:noWrap/>
                  <w:vAlign w:val="bottom"/>
                  <w:hideMark/>
                </w:tcPr>
                <w:p w:rsidR="00544975" w:rsidRDefault="00544975" w:rsidP="001139B6">
                  <w:pPr>
                    <w:rPr>
                      <w:sz w:val="20"/>
                      <w:szCs w:val="20"/>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0"/>
              </w:trPr>
              <w:tc>
                <w:tcPr>
                  <w:tcW w:w="3346"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87" w:type="dxa"/>
                  <w:tcBorders>
                    <w:top w:val="nil"/>
                    <w:left w:val="nil"/>
                    <w:bottom w:val="nil"/>
                    <w:right w:val="nil"/>
                  </w:tcBorders>
                  <w:noWrap/>
                  <w:vAlign w:val="bottom"/>
                  <w:hideMark/>
                </w:tcPr>
                <w:p w:rsidR="00544975" w:rsidRDefault="00544975" w:rsidP="001139B6">
                  <w:pPr>
                    <w:rPr>
                      <w:sz w:val="20"/>
                      <w:szCs w:val="20"/>
                    </w:rPr>
                  </w:pPr>
                </w:p>
              </w:tc>
              <w:tc>
                <w:tcPr>
                  <w:tcW w:w="2181" w:type="dxa"/>
                  <w:tcBorders>
                    <w:top w:val="nil"/>
                    <w:left w:val="nil"/>
                    <w:bottom w:val="nil"/>
                    <w:right w:val="nil"/>
                  </w:tcBorders>
                  <w:noWrap/>
                  <w:vAlign w:val="bottom"/>
                  <w:hideMark/>
                </w:tcPr>
                <w:p w:rsidR="00544975" w:rsidRDefault="00544975" w:rsidP="001139B6">
                  <w:pPr>
                    <w:rPr>
                      <w:sz w:val="20"/>
                      <w:szCs w:val="20"/>
                    </w:rPr>
                  </w:pPr>
                </w:p>
              </w:tc>
              <w:tc>
                <w:tcPr>
                  <w:tcW w:w="108" w:type="dxa"/>
                  <w:tcBorders>
                    <w:top w:val="nil"/>
                    <w:left w:val="nil"/>
                    <w:bottom w:val="nil"/>
                    <w:right w:val="nil"/>
                  </w:tcBorders>
                  <w:noWrap/>
                  <w:vAlign w:val="bottom"/>
                  <w:hideMark/>
                </w:tcPr>
                <w:p w:rsidR="00544975" w:rsidRDefault="00544975" w:rsidP="001139B6">
                  <w:pPr>
                    <w:rPr>
                      <w:sz w:val="20"/>
                      <w:szCs w:val="20"/>
                    </w:rPr>
                  </w:pPr>
                </w:p>
              </w:tc>
              <w:tc>
                <w:tcPr>
                  <w:tcW w:w="2817" w:type="dxa"/>
                  <w:tcBorders>
                    <w:top w:val="nil"/>
                    <w:left w:val="nil"/>
                    <w:bottom w:val="nil"/>
                    <w:right w:val="nil"/>
                  </w:tcBorders>
                  <w:noWrap/>
                  <w:vAlign w:val="bottom"/>
                  <w:hideMark/>
                </w:tcPr>
                <w:p w:rsidR="00544975" w:rsidRDefault="00544975" w:rsidP="001139B6">
                  <w:pPr>
                    <w:rPr>
                      <w:sz w:val="20"/>
                      <w:szCs w:val="20"/>
                    </w:rPr>
                  </w:pPr>
                </w:p>
              </w:tc>
            </w:tr>
          </w:tbl>
          <w:p w:rsidR="00544975" w:rsidRDefault="00544975" w:rsidP="001139B6">
            <w:pPr>
              <w:rPr>
                <w:rFonts w:ascii="Calibri" w:hAnsi="Calibri" w:cs="Calibri"/>
                <w:bCs/>
                <w:color w:val="000000"/>
                <w:sz w:val="22"/>
                <w:szCs w:val="22"/>
              </w:rPr>
            </w:pPr>
            <w:r w:rsidRPr="000F2CB1">
              <w:rPr>
                <w:rFonts w:ascii="Calibri" w:hAnsi="Calibri" w:cs="Calibri"/>
                <w:bCs/>
                <w:color w:val="000000"/>
                <w:sz w:val="22"/>
                <w:szCs w:val="22"/>
              </w:rPr>
              <w:t>The above payments were unanimously agreed and signed by the Chairman as a true record.</w:t>
            </w:r>
          </w:p>
          <w:p w:rsidR="00544975" w:rsidRDefault="00544975" w:rsidP="001139B6">
            <w:pPr>
              <w:rPr>
                <w:rFonts w:ascii="Calibri" w:hAnsi="Calibri" w:cs="Calibri"/>
                <w:bCs/>
                <w:color w:val="000000"/>
                <w:sz w:val="22"/>
                <w:szCs w:val="22"/>
              </w:rPr>
            </w:pPr>
          </w:p>
          <w:p w:rsidR="00544975" w:rsidRDefault="00544975" w:rsidP="00544975">
            <w:pPr>
              <w:numPr>
                <w:ilvl w:val="0"/>
                <w:numId w:val="35"/>
              </w:numPr>
              <w:rPr>
                <w:rFonts w:ascii="Calibri" w:hAnsi="Calibri" w:cs="Calibri"/>
                <w:b/>
                <w:bCs/>
                <w:color w:val="000000"/>
                <w:sz w:val="22"/>
                <w:szCs w:val="22"/>
              </w:rPr>
            </w:pPr>
            <w:r w:rsidRPr="0075670F">
              <w:rPr>
                <w:rFonts w:ascii="Calibri" w:hAnsi="Calibri" w:cs="Calibri"/>
                <w:b/>
                <w:bCs/>
                <w:color w:val="000000"/>
                <w:sz w:val="22"/>
                <w:szCs w:val="22"/>
              </w:rPr>
              <w:t>Correspondence</w:t>
            </w:r>
          </w:p>
          <w:p w:rsidR="00544975" w:rsidRPr="0075670F" w:rsidRDefault="00544975" w:rsidP="001139B6">
            <w:pPr>
              <w:ind w:left="360"/>
              <w:rPr>
                <w:rFonts w:ascii="Calibri" w:hAnsi="Calibri" w:cs="Calibri"/>
                <w:bCs/>
                <w:color w:val="000000"/>
                <w:sz w:val="22"/>
                <w:szCs w:val="22"/>
              </w:rPr>
            </w:pPr>
            <w:r w:rsidRPr="0075670F">
              <w:rPr>
                <w:rFonts w:ascii="Calibri" w:hAnsi="Calibri" w:cs="Calibri"/>
                <w:bCs/>
                <w:color w:val="000000"/>
                <w:sz w:val="22"/>
                <w:szCs w:val="22"/>
              </w:rPr>
              <w:t>The Clerk informed</w:t>
            </w:r>
            <w:r>
              <w:rPr>
                <w:rFonts w:ascii="Calibri" w:hAnsi="Calibri" w:cs="Calibri"/>
                <w:bCs/>
                <w:color w:val="000000"/>
                <w:sz w:val="22"/>
                <w:szCs w:val="22"/>
              </w:rPr>
              <w:t xml:space="preserve"> </w:t>
            </w:r>
            <w:r w:rsidRPr="0075670F">
              <w:rPr>
                <w:rFonts w:ascii="Calibri" w:hAnsi="Calibri" w:cs="Calibri"/>
                <w:bCs/>
                <w:color w:val="000000"/>
                <w:sz w:val="22"/>
                <w:szCs w:val="22"/>
              </w:rPr>
              <w:t>the meeting that two emails had been received, one from</w:t>
            </w:r>
            <w:r>
              <w:rPr>
                <w:rFonts w:ascii="Calibri" w:hAnsi="Calibri" w:cs="Calibri"/>
                <w:bCs/>
                <w:color w:val="000000"/>
                <w:sz w:val="22"/>
                <w:szCs w:val="22"/>
              </w:rPr>
              <w:t xml:space="preserve"> </w:t>
            </w:r>
            <w:r w:rsidRPr="0075670F">
              <w:rPr>
                <w:rFonts w:ascii="Calibri" w:hAnsi="Calibri" w:cs="Calibri"/>
                <w:bCs/>
                <w:color w:val="000000"/>
                <w:sz w:val="22"/>
                <w:szCs w:val="22"/>
              </w:rPr>
              <w:t>Guide</w:t>
            </w:r>
            <w:r>
              <w:rPr>
                <w:rFonts w:ascii="Calibri" w:hAnsi="Calibri" w:cs="Calibri"/>
                <w:bCs/>
                <w:color w:val="000000"/>
                <w:sz w:val="22"/>
                <w:szCs w:val="22"/>
              </w:rPr>
              <w:t xml:space="preserve"> Dogs for the Blind Association</w:t>
            </w:r>
            <w:r w:rsidRPr="0075670F">
              <w:rPr>
                <w:rFonts w:ascii="Calibri" w:hAnsi="Calibri" w:cs="Calibri"/>
                <w:bCs/>
                <w:color w:val="000000"/>
                <w:sz w:val="22"/>
                <w:szCs w:val="22"/>
              </w:rPr>
              <w:t xml:space="preserve">, the other from Support 4 Sight. </w:t>
            </w:r>
            <w:r>
              <w:rPr>
                <w:rFonts w:ascii="Calibri" w:hAnsi="Calibri" w:cs="Calibri"/>
                <w:bCs/>
                <w:color w:val="000000"/>
                <w:sz w:val="22"/>
                <w:szCs w:val="22"/>
              </w:rPr>
              <w:t>B</w:t>
            </w:r>
            <w:r w:rsidRPr="0075670F">
              <w:rPr>
                <w:rFonts w:ascii="Calibri" w:hAnsi="Calibri" w:cs="Calibri"/>
                <w:bCs/>
                <w:color w:val="000000"/>
                <w:sz w:val="22"/>
                <w:szCs w:val="22"/>
              </w:rPr>
              <w:t xml:space="preserve">oth </w:t>
            </w:r>
            <w:r>
              <w:rPr>
                <w:rFonts w:ascii="Calibri" w:hAnsi="Calibri" w:cs="Calibri"/>
                <w:bCs/>
                <w:color w:val="000000"/>
                <w:sz w:val="22"/>
                <w:szCs w:val="22"/>
              </w:rPr>
              <w:t xml:space="preserve">had been contacted by a guide dog assisted resident who is finding it difficult to cross the B1383 at busy times to get to and from the bus stop. The organisations are </w:t>
            </w:r>
            <w:r w:rsidRPr="0075670F">
              <w:rPr>
                <w:rFonts w:ascii="Calibri" w:hAnsi="Calibri" w:cs="Calibri"/>
                <w:bCs/>
                <w:color w:val="000000"/>
                <w:sz w:val="22"/>
                <w:szCs w:val="22"/>
              </w:rPr>
              <w:t>in support of a pedestrian crossing to aid partially sighted residents</w:t>
            </w:r>
            <w:r>
              <w:rPr>
                <w:rFonts w:ascii="Calibri" w:hAnsi="Calibri" w:cs="Calibri"/>
                <w:bCs/>
                <w:color w:val="000000"/>
                <w:sz w:val="22"/>
                <w:szCs w:val="22"/>
              </w:rPr>
              <w:t>.</w:t>
            </w:r>
          </w:p>
          <w:p w:rsidR="00544975" w:rsidRPr="0075670F" w:rsidRDefault="00544975" w:rsidP="001139B6">
            <w:pPr>
              <w:ind w:left="360"/>
              <w:rPr>
                <w:rFonts w:ascii="Calibri" w:hAnsi="Calibri" w:cs="Calibri"/>
                <w:bCs/>
                <w:color w:val="000000"/>
                <w:sz w:val="22"/>
                <w:szCs w:val="22"/>
              </w:rPr>
            </w:pPr>
            <w:r w:rsidRPr="0075670F">
              <w:rPr>
                <w:rFonts w:ascii="Calibri" w:hAnsi="Calibri" w:cs="Calibri"/>
                <w:bCs/>
                <w:color w:val="000000"/>
                <w:sz w:val="22"/>
                <w:szCs w:val="22"/>
              </w:rPr>
              <w:t xml:space="preserve">    </w:t>
            </w:r>
          </w:p>
          <w:p w:rsidR="00544975" w:rsidRPr="0075670F" w:rsidRDefault="00544975" w:rsidP="001139B6">
            <w:pPr>
              <w:ind w:left="360"/>
              <w:rPr>
                <w:rFonts w:ascii="Calibri" w:hAnsi="Calibri" w:cs="Calibri"/>
                <w:bCs/>
                <w:color w:val="000000"/>
                <w:sz w:val="22"/>
                <w:szCs w:val="22"/>
              </w:rPr>
            </w:pPr>
            <w:r w:rsidRPr="0075670F">
              <w:rPr>
                <w:rFonts w:ascii="Calibri" w:hAnsi="Calibri" w:cs="Calibri"/>
                <w:bCs/>
                <w:color w:val="000000"/>
                <w:sz w:val="22"/>
                <w:szCs w:val="22"/>
              </w:rPr>
              <w:t xml:space="preserve"> Emails had been</w:t>
            </w:r>
            <w:r>
              <w:rPr>
                <w:rFonts w:ascii="Calibri" w:hAnsi="Calibri" w:cs="Calibri"/>
                <w:bCs/>
                <w:color w:val="000000"/>
                <w:sz w:val="22"/>
                <w:szCs w:val="22"/>
              </w:rPr>
              <w:t xml:space="preserve"> </w:t>
            </w:r>
            <w:r w:rsidRPr="0075670F">
              <w:rPr>
                <w:rFonts w:ascii="Calibri" w:hAnsi="Calibri" w:cs="Calibri"/>
                <w:bCs/>
                <w:color w:val="000000"/>
                <w:sz w:val="22"/>
                <w:szCs w:val="22"/>
              </w:rPr>
              <w:t>received from Strutt and Parker and Maces Farm. This was as</w:t>
            </w:r>
            <w:r>
              <w:rPr>
                <w:rFonts w:ascii="Calibri" w:hAnsi="Calibri" w:cs="Calibri"/>
                <w:bCs/>
                <w:color w:val="000000"/>
                <w:sz w:val="22"/>
                <w:szCs w:val="22"/>
              </w:rPr>
              <w:t xml:space="preserve"> </w:t>
            </w:r>
            <w:r w:rsidRPr="0075670F">
              <w:rPr>
                <w:rFonts w:ascii="Calibri" w:hAnsi="Calibri" w:cs="Calibri"/>
                <w:bCs/>
                <w:color w:val="000000"/>
                <w:sz w:val="22"/>
                <w:szCs w:val="22"/>
              </w:rPr>
              <w:t>a result of an incident where lead shot had fallen over</w:t>
            </w:r>
            <w:r>
              <w:rPr>
                <w:rFonts w:ascii="Calibri" w:hAnsi="Calibri" w:cs="Calibri"/>
                <w:bCs/>
                <w:color w:val="000000"/>
                <w:sz w:val="22"/>
                <w:szCs w:val="22"/>
              </w:rPr>
              <w:t xml:space="preserve"> </w:t>
            </w:r>
            <w:r w:rsidRPr="0075670F">
              <w:rPr>
                <w:rFonts w:ascii="Calibri" w:hAnsi="Calibri" w:cs="Calibri"/>
                <w:bCs/>
                <w:color w:val="000000"/>
                <w:sz w:val="22"/>
                <w:szCs w:val="22"/>
              </w:rPr>
              <w:t>residents in Coney Acre. Both parties were very concerned</w:t>
            </w:r>
          </w:p>
          <w:p w:rsidR="00544975" w:rsidRDefault="00544975" w:rsidP="001139B6">
            <w:pPr>
              <w:ind w:left="360"/>
              <w:rPr>
                <w:rFonts w:ascii="Calibri" w:hAnsi="Calibri" w:cs="Calibri"/>
                <w:bCs/>
                <w:color w:val="000000"/>
                <w:sz w:val="22"/>
                <w:szCs w:val="22"/>
              </w:rPr>
            </w:pPr>
            <w:r w:rsidRPr="0075670F">
              <w:rPr>
                <w:rFonts w:ascii="Calibri" w:hAnsi="Calibri" w:cs="Calibri"/>
                <w:bCs/>
                <w:color w:val="000000"/>
                <w:sz w:val="22"/>
                <w:szCs w:val="22"/>
              </w:rPr>
              <w:t xml:space="preserve"> and upset, as a result the persons shooting</w:t>
            </w:r>
            <w:r>
              <w:rPr>
                <w:rFonts w:ascii="Calibri" w:hAnsi="Calibri" w:cs="Calibri"/>
                <w:bCs/>
                <w:color w:val="000000"/>
                <w:sz w:val="22"/>
                <w:szCs w:val="22"/>
              </w:rPr>
              <w:t xml:space="preserve"> permit was immediately withdrawn</w:t>
            </w:r>
            <w:r w:rsidRPr="0075670F">
              <w:rPr>
                <w:rFonts w:ascii="Calibri" w:hAnsi="Calibri" w:cs="Calibri"/>
                <w:bCs/>
                <w:color w:val="000000"/>
                <w:sz w:val="22"/>
                <w:szCs w:val="22"/>
              </w:rPr>
              <w:t xml:space="preserve">. </w:t>
            </w:r>
          </w:p>
          <w:p w:rsidR="00544975" w:rsidRDefault="00544975" w:rsidP="001139B6">
            <w:pPr>
              <w:ind w:left="360"/>
              <w:rPr>
                <w:rFonts w:ascii="Calibri" w:hAnsi="Calibri" w:cs="Calibri"/>
                <w:bCs/>
                <w:color w:val="000000"/>
                <w:sz w:val="22"/>
                <w:szCs w:val="22"/>
              </w:rPr>
            </w:pPr>
          </w:p>
          <w:p w:rsidR="00544975" w:rsidRPr="002A2775" w:rsidRDefault="00544975" w:rsidP="00544975">
            <w:pPr>
              <w:numPr>
                <w:ilvl w:val="0"/>
                <w:numId w:val="35"/>
              </w:numPr>
              <w:rPr>
                <w:rFonts w:ascii="Calibri" w:hAnsi="Calibri" w:cs="Calibri"/>
                <w:b/>
                <w:bCs/>
                <w:color w:val="000000"/>
                <w:sz w:val="22"/>
                <w:szCs w:val="22"/>
              </w:rPr>
            </w:pPr>
            <w:r w:rsidRPr="002A2775">
              <w:rPr>
                <w:rFonts w:ascii="Calibri" w:hAnsi="Calibri" w:cs="Calibri"/>
                <w:b/>
                <w:bCs/>
                <w:color w:val="000000"/>
                <w:sz w:val="22"/>
                <w:szCs w:val="22"/>
              </w:rPr>
              <w:t>Update of forums/Presentations</w:t>
            </w:r>
          </w:p>
          <w:p w:rsidR="00544975" w:rsidRDefault="00544975" w:rsidP="001139B6">
            <w:pPr>
              <w:ind w:left="360"/>
              <w:rPr>
                <w:rFonts w:ascii="Calibri" w:hAnsi="Calibri" w:cs="Calibri"/>
                <w:bCs/>
                <w:color w:val="000000"/>
                <w:sz w:val="22"/>
                <w:szCs w:val="22"/>
              </w:rPr>
            </w:pPr>
            <w:r>
              <w:rPr>
                <w:rFonts w:ascii="Calibri" w:hAnsi="Calibri" w:cs="Calibri"/>
                <w:bCs/>
                <w:color w:val="000000"/>
                <w:sz w:val="22"/>
                <w:szCs w:val="22"/>
              </w:rPr>
              <w:t xml:space="preserve">AP gave a brief overview of the meeting with Howard Rolfe, Leader of Uttlesford District Council and Nigel Brown, Head of Planning which was attended by some members of the Parish Council. </w:t>
            </w:r>
          </w:p>
          <w:p w:rsidR="00544975" w:rsidRDefault="00544975" w:rsidP="001139B6">
            <w:pPr>
              <w:ind w:left="360"/>
              <w:rPr>
                <w:rFonts w:ascii="Calibri" w:hAnsi="Calibri" w:cs="Calibri"/>
                <w:bCs/>
                <w:color w:val="000000"/>
                <w:sz w:val="22"/>
                <w:szCs w:val="22"/>
              </w:rPr>
            </w:pPr>
            <w:r>
              <w:rPr>
                <w:rFonts w:ascii="Calibri" w:hAnsi="Calibri" w:cs="Calibri"/>
                <w:bCs/>
                <w:color w:val="000000"/>
                <w:sz w:val="22"/>
                <w:szCs w:val="22"/>
              </w:rPr>
              <w:t>Local issues were discussed which included refuse collections and the mistreatment of bins by refuse operatives. HR assured the meeting this would be dealt with immediately.</w:t>
            </w:r>
          </w:p>
          <w:p w:rsidR="00544975" w:rsidRDefault="00544975" w:rsidP="001139B6">
            <w:pPr>
              <w:ind w:left="360"/>
              <w:rPr>
                <w:rFonts w:ascii="Calibri" w:hAnsi="Calibri" w:cs="Calibri"/>
                <w:bCs/>
                <w:color w:val="000000"/>
                <w:sz w:val="22"/>
                <w:szCs w:val="22"/>
              </w:rPr>
            </w:pPr>
            <w:r>
              <w:rPr>
                <w:rFonts w:ascii="Calibri" w:hAnsi="Calibri" w:cs="Calibri"/>
                <w:bCs/>
                <w:color w:val="000000"/>
                <w:sz w:val="22"/>
                <w:szCs w:val="22"/>
              </w:rPr>
              <w:t>Mr Rolfe informed the meeting that the Local Plan consultation will be in July 2017.</w:t>
            </w:r>
          </w:p>
          <w:p w:rsidR="00544975" w:rsidRDefault="00544975" w:rsidP="001139B6">
            <w:pPr>
              <w:ind w:left="360"/>
              <w:rPr>
                <w:rFonts w:ascii="Calibri" w:hAnsi="Calibri" w:cs="Calibri"/>
                <w:bCs/>
                <w:color w:val="000000"/>
                <w:sz w:val="22"/>
                <w:szCs w:val="22"/>
              </w:rPr>
            </w:pPr>
            <w:r>
              <w:rPr>
                <w:rFonts w:ascii="Calibri" w:hAnsi="Calibri" w:cs="Calibri"/>
                <w:bCs/>
                <w:color w:val="000000"/>
                <w:sz w:val="22"/>
                <w:szCs w:val="22"/>
              </w:rPr>
              <w:t>Social housing and the needs of local residents was discussed. The lack of pavement between the new development and the bus stop was raised, this will be looked into as soon as possible.</w:t>
            </w:r>
          </w:p>
          <w:p w:rsidR="00544975" w:rsidRDefault="00544975" w:rsidP="001139B6">
            <w:pPr>
              <w:ind w:left="360"/>
              <w:rPr>
                <w:rFonts w:ascii="Calibri" w:hAnsi="Calibri" w:cs="Calibri"/>
                <w:bCs/>
                <w:color w:val="000000"/>
                <w:sz w:val="22"/>
                <w:szCs w:val="22"/>
              </w:rPr>
            </w:pPr>
            <w:r>
              <w:rPr>
                <w:rFonts w:ascii="Calibri" w:hAnsi="Calibri" w:cs="Calibri"/>
                <w:bCs/>
                <w:color w:val="000000"/>
                <w:sz w:val="22"/>
                <w:szCs w:val="22"/>
              </w:rPr>
              <w:t>Planning, infrastructure and sustainability was discussed at length. CP asked why NB had stated that Parish Council views are not usually taken into consideration when looking at planning applications, it was explained the meeting had been informed it was a statutory requirement. UDC are keen to involve Parish Councils in the early stages of development going forward.</w:t>
            </w:r>
          </w:p>
          <w:p w:rsidR="00544975" w:rsidRDefault="00544975" w:rsidP="001139B6">
            <w:pPr>
              <w:ind w:left="360"/>
              <w:rPr>
                <w:rFonts w:ascii="Calibri" w:hAnsi="Calibri" w:cs="Calibri"/>
                <w:bCs/>
                <w:color w:val="000000"/>
                <w:sz w:val="22"/>
                <w:szCs w:val="22"/>
              </w:rPr>
            </w:pPr>
          </w:p>
          <w:p w:rsidR="00544975" w:rsidRDefault="00544975" w:rsidP="001139B6">
            <w:pPr>
              <w:pStyle w:val="western"/>
              <w:spacing w:beforeAutospacing="0" w:after="0"/>
              <w:ind w:left="363"/>
            </w:pPr>
            <w:r>
              <w:t xml:space="preserve">CP attended the DaRT meeting, he informed the meeting that Essex County Council are looking into providing regional buses </w:t>
            </w:r>
            <w:r w:rsidRPr="00DB1957">
              <w:t>to</w:t>
            </w:r>
            <w:r w:rsidRPr="00DB1957">
              <w:rPr>
                <w:bCs/>
              </w:rPr>
              <w:t xml:space="preserve"> Uttlesford day centres, one of which is in Stansted.</w:t>
            </w:r>
            <w:r>
              <w:rPr>
                <w:bCs/>
              </w:rPr>
              <w:t xml:space="preserve"> </w:t>
            </w:r>
            <w:r w:rsidRPr="00DB1957">
              <w:t xml:space="preserve">Feeder buses will be used from outlying villages </w:t>
            </w:r>
            <w:r w:rsidRPr="00DB1957">
              <w:rPr>
                <w:bCs/>
              </w:rPr>
              <w:t>including Quendon &amp; Rickling to take residents to Stansted</w:t>
            </w:r>
            <w:r w:rsidRPr="00DB1957">
              <w:t xml:space="preserve">. </w:t>
            </w:r>
          </w:p>
          <w:p w:rsidR="00544975" w:rsidRPr="00DB1957" w:rsidRDefault="00544975" w:rsidP="001139B6">
            <w:pPr>
              <w:pStyle w:val="western"/>
              <w:spacing w:beforeAutospacing="0" w:after="0"/>
              <w:ind w:left="363"/>
            </w:pPr>
          </w:p>
          <w:p w:rsidR="00544975" w:rsidRDefault="00544975" w:rsidP="001139B6">
            <w:pPr>
              <w:ind w:left="360"/>
              <w:rPr>
                <w:rFonts w:ascii="Calibri" w:hAnsi="Calibri" w:cs="Calibri"/>
                <w:bCs/>
                <w:color w:val="000000"/>
                <w:sz w:val="22"/>
                <w:szCs w:val="22"/>
              </w:rPr>
            </w:pPr>
            <w:r>
              <w:rPr>
                <w:rFonts w:ascii="Calibri" w:hAnsi="Calibri" w:cs="Calibri"/>
                <w:bCs/>
                <w:color w:val="000000"/>
                <w:sz w:val="22"/>
                <w:szCs w:val="22"/>
              </w:rPr>
              <w:t>BC had attended a planning course run by EALC which he found very informative and felt other Parish Councillors may benefit from attending.</w:t>
            </w:r>
          </w:p>
          <w:p w:rsidR="00544975" w:rsidRDefault="00544975" w:rsidP="001139B6">
            <w:pPr>
              <w:ind w:left="360"/>
              <w:rPr>
                <w:rFonts w:ascii="Calibri" w:hAnsi="Calibri" w:cs="Calibri"/>
                <w:bCs/>
                <w:color w:val="000000"/>
                <w:sz w:val="22"/>
                <w:szCs w:val="22"/>
              </w:rPr>
            </w:pPr>
          </w:p>
          <w:p w:rsidR="00544975" w:rsidRDefault="00544975" w:rsidP="001139B6">
            <w:pPr>
              <w:ind w:left="360"/>
              <w:rPr>
                <w:rFonts w:ascii="Calibri" w:hAnsi="Calibri" w:cs="Calibri"/>
                <w:bCs/>
                <w:color w:val="000000"/>
                <w:sz w:val="22"/>
                <w:szCs w:val="22"/>
              </w:rPr>
            </w:pPr>
            <w:r>
              <w:rPr>
                <w:rFonts w:ascii="Calibri" w:hAnsi="Calibri" w:cs="Calibri"/>
                <w:bCs/>
                <w:color w:val="000000"/>
                <w:sz w:val="22"/>
                <w:szCs w:val="22"/>
              </w:rPr>
              <w:t>BC mentioned the Police conference on June 7</w:t>
            </w:r>
            <w:r w:rsidRPr="00DC77CF">
              <w:rPr>
                <w:rFonts w:ascii="Calibri" w:hAnsi="Calibri" w:cs="Calibri"/>
                <w:bCs/>
                <w:color w:val="000000"/>
                <w:sz w:val="22"/>
                <w:szCs w:val="22"/>
                <w:vertAlign w:val="superscript"/>
              </w:rPr>
              <w:t>th</w:t>
            </w:r>
            <w:r>
              <w:rPr>
                <w:rFonts w:ascii="Calibri" w:hAnsi="Calibri" w:cs="Calibri"/>
                <w:bCs/>
                <w:color w:val="000000"/>
                <w:sz w:val="22"/>
                <w:szCs w:val="22"/>
              </w:rPr>
              <w:t xml:space="preserve"> and thought it may be useful for some members of the PC to attend. Cllr Gerard informed the meeting of the cost, it was decided the PC would not be attending on this occasion.</w:t>
            </w:r>
          </w:p>
          <w:p w:rsidR="00544975" w:rsidRDefault="00544975" w:rsidP="001139B6">
            <w:pPr>
              <w:ind w:left="360"/>
              <w:rPr>
                <w:rFonts w:ascii="Calibri" w:hAnsi="Calibri" w:cs="Calibri"/>
                <w:bCs/>
                <w:color w:val="000000"/>
                <w:sz w:val="22"/>
                <w:szCs w:val="22"/>
              </w:rPr>
            </w:pPr>
          </w:p>
          <w:p w:rsidR="00544975" w:rsidRPr="00020578" w:rsidRDefault="00544975" w:rsidP="00544975">
            <w:pPr>
              <w:numPr>
                <w:ilvl w:val="0"/>
                <w:numId w:val="35"/>
              </w:numPr>
              <w:rPr>
                <w:rFonts w:ascii="Calibri" w:hAnsi="Calibri" w:cs="Calibri"/>
                <w:b/>
                <w:bCs/>
                <w:color w:val="000000"/>
                <w:sz w:val="22"/>
                <w:szCs w:val="22"/>
              </w:rPr>
            </w:pPr>
            <w:r w:rsidRPr="00020578">
              <w:rPr>
                <w:rFonts w:ascii="Calibri" w:hAnsi="Calibri" w:cs="Calibri"/>
                <w:b/>
                <w:bCs/>
                <w:color w:val="000000"/>
                <w:sz w:val="22"/>
                <w:szCs w:val="22"/>
              </w:rPr>
              <w:lastRenderedPageBreak/>
              <w:t>Training</w:t>
            </w:r>
          </w:p>
          <w:p w:rsidR="00544975" w:rsidRDefault="00544975" w:rsidP="001139B6">
            <w:pPr>
              <w:ind w:left="360"/>
              <w:rPr>
                <w:rFonts w:ascii="Calibri" w:hAnsi="Calibri" w:cs="Calibri"/>
                <w:bCs/>
                <w:color w:val="000000"/>
                <w:sz w:val="22"/>
                <w:szCs w:val="22"/>
              </w:rPr>
            </w:pPr>
            <w:r>
              <w:rPr>
                <w:rFonts w:ascii="Calibri" w:hAnsi="Calibri" w:cs="Calibri"/>
                <w:bCs/>
                <w:color w:val="000000"/>
                <w:sz w:val="22"/>
                <w:szCs w:val="22"/>
              </w:rPr>
              <w:t>ES will be attending a Councillor training day in November.</w:t>
            </w:r>
          </w:p>
          <w:p w:rsidR="00544975" w:rsidRPr="00020578" w:rsidRDefault="00544975" w:rsidP="001139B6">
            <w:pPr>
              <w:ind w:left="360"/>
              <w:rPr>
                <w:rFonts w:ascii="Calibri" w:hAnsi="Calibri" w:cs="Calibri"/>
                <w:b/>
                <w:bCs/>
                <w:color w:val="000000"/>
                <w:sz w:val="22"/>
                <w:szCs w:val="22"/>
              </w:rPr>
            </w:pPr>
          </w:p>
          <w:p w:rsidR="00544975" w:rsidRDefault="00544975" w:rsidP="00544975">
            <w:pPr>
              <w:numPr>
                <w:ilvl w:val="0"/>
                <w:numId w:val="35"/>
              </w:numPr>
              <w:rPr>
                <w:rFonts w:ascii="Calibri" w:hAnsi="Calibri" w:cs="Calibri"/>
                <w:b/>
                <w:bCs/>
                <w:color w:val="000000"/>
                <w:sz w:val="22"/>
                <w:szCs w:val="22"/>
              </w:rPr>
            </w:pPr>
            <w:r w:rsidRPr="00020578">
              <w:rPr>
                <w:rFonts w:ascii="Calibri" w:hAnsi="Calibri" w:cs="Calibri"/>
                <w:b/>
                <w:bCs/>
                <w:color w:val="000000"/>
                <w:sz w:val="22"/>
                <w:szCs w:val="22"/>
              </w:rPr>
              <w:t>Data protection Act</w:t>
            </w:r>
          </w:p>
          <w:p w:rsidR="00544975" w:rsidRDefault="00544975" w:rsidP="001139B6">
            <w:pPr>
              <w:ind w:left="360"/>
              <w:rPr>
                <w:rFonts w:ascii="Calibri" w:hAnsi="Calibri" w:cs="Calibri"/>
                <w:bCs/>
                <w:color w:val="000000"/>
                <w:sz w:val="22"/>
                <w:szCs w:val="22"/>
              </w:rPr>
            </w:pPr>
            <w:r w:rsidRPr="00020578">
              <w:rPr>
                <w:rFonts w:ascii="Calibri" w:hAnsi="Calibri" w:cs="Calibri"/>
                <w:bCs/>
                <w:color w:val="000000"/>
                <w:sz w:val="22"/>
                <w:szCs w:val="22"/>
              </w:rPr>
              <w:t>As the detail of this Act is still being finalised and does not come into effect until 2018 it was agreed to defer until more detail becomes available.</w:t>
            </w:r>
          </w:p>
          <w:p w:rsidR="00544975" w:rsidRDefault="00544975" w:rsidP="001139B6">
            <w:pPr>
              <w:ind w:left="360"/>
              <w:rPr>
                <w:rFonts w:ascii="Calibri" w:hAnsi="Calibri" w:cs="Calibri"/>
                <w:bCs/>
                <w:color w:val="000000"/>
                <w:sz w:val="22"/>
                <w:szCs w:val="22"/>
              </w:rPr>
            </w:pPr>
          </w:p>
          <w:p w:rsidR="00544975" w:rsidRDefault="00544975" w:rsidP="001139B6">
            <w:pPr>
              <w:ind w:left="360"/>
              <w:rPr>
                <w:rFonts w:ascii="Calibri" w:hAnsi="Calibri" w:cs="Calibri"/>
                <w:bCs/>
                <w:color w:val="000000"/>
                <w:sz w:val="22"/>
                <w:szCs w:val="22"/>
              </w:rPr>
            </w:pPr>
            <w:r>
              <w:rPr>
                <w:rFonts w:ascii="Calibri" w:hAnsi="Calibri" w:cs="Calibri"/>
                <w:bCs/>
                <w:color w:val="000000"/>
                <w:sz w:val="22"/>
                <w:szCs w:val="22"/>
              </w:rPr>
              <w:t>PW mentioned that perhaps records should be held on an electronic records system. Cllr Gooding</w:t>
            </w:r>
          </w:p>
          <w:p w:rsidR="00544975" w:rsidRDefault="00544975" w:rsidP="001139B6">
            <w:pPr>
              <w:ind w:left="360"/>
              <w:rPr>
                <w:rFonts w:ascii="Calibri" w:hAnsi="Calibri" w:cs="Calibri"/>
                <w:bCs/>
                <w:color w:val="000000"/>
                <w:sz w:val="22"/>
                <w:szCs w:val="22"/>
              </w:rPr>
            </w:pPr>
            <w:r>
              <w:rPr>
                <w:rFonts w:ascii="Calibri" w:hAnsi="Calibri" w:cs="Calibri"/>
                <w:bCs/>
                <w:color w:val="000000"/>
                <w:sz w:val="22"/>
                <w:szCs w:val="22"/>
              </w:rPr>
              <w:t>did not think there was a current system to facilitate this.</w:t>
            </w:r>
          </w:p>
          <w:p w:rsidR="00544975" w:rsidRDefault="00544975" w:rsidP="001139B6">
            <w:pPr>
              <w:rPr>
                <w:rFonts w:ascii="Calibri" w:hAnsi="Calibri" w:cs="Calibri"/>
                <w:bCs/>
                <w:color w:val="000000"/>
                <w:sz w:val="22"/>
                <w:szCs w:val="22"/>
              </w:rPr>
            </w:pPr>
          </w:p>
          <w:p w:rsidR="00544975" w:rsidRDefault="00544975" w:rsidP="00544975">
            <w:pPr>
              <w:numPr>
                <w:ilvl w:val="0"/>
                <w:numId w:val="35"/>
              </w:numPr>
              <w:rPr>
                <w:rFonts w:ascii="Calibri" w:hAnsi="Calibri" w:cs="Calibri"/>
                <w:b/>
                <w:bCs/>
                <w:color w:val="000000"/>
                <w:sz w:val="22"/>
                <w:szCs w:val="22"/>
              </w:rPr>
            </w:pPr>
            <w:r w:rsidRPr="00020578">
              <w:rPr>
                <w:rFonts w:ascii="Calibri" w:hAnsi="Calibri" w:cs="Calibri"/>
                <w:b/>
                <w:bCs/>
                <w:color w:val="000000"/>
                <w:sz w:val="22"/>
                <w:szCs w:val="22"/>
              </w:rPr>
              <w:t>Community service</w:t>
            </w:r>
          </w:p>
          <w:p w:rsidR="00544975" w:rsidRDefault="00544975" w:rsidP="001139B6">
            <w:pPr>
              <w:ind w:left="360"/>
              <w:rPr>
                <w:rFonts w:ascii="Calibri" w:hAnsi="Calibri" w:cs="Calibri"/>
                <w:bCs/>
                <w:color w:val="000000"/>
                <w:sz w:val="22"/>
                <w:szCs w:val="22"/>
              </w:rPr>
            </w:pPr>
            <w:r>
              <w:rPr>
                <w:rFonts w:ascii="Calibri" w:hAnsi="Calibri" w:cs="Calibri"/>
                <w:b/>
                <w:bCs/>
                <w:color w:val="000000"/>
                <w:sz w:val="22"/>
                <w:szCs w:val="22"/>
              </w:rPr>
              <w:t xml:space="preserve">Village handyperson – </w:t>
            </w:r>
            <w:r w:rsidRPr="00020578">
              <w:rPr>
                <w:rFonts w:ascii="Calibri" w:hAnsi="Calibri" w:cs="Calibri"/>
                <w:bCs/>
                <w:color w:val="000000"/>
                <w:sz w:val="22"/>
                <w:szCs w:val="22"/>
              </w:rPr>
              <w:t>PW</w:t>
            </w:r>
            <w:r>
              <w:rPr>
                <w:rFonts w:ascii="Calibri" w:hAnsi="Calibri" w:cs="Calibri"/>
                <w:bCs/>
                <w:color w:val="000000"/>
                <w:sz w:val="22"/>
                <w:szCs w:val="22"/>
              </w:rPr>
              <w:t xml:space="preserve"> informed the meeting that he still has not had a response from Stansted Parish Council despite further emails to them. </w:t>
            </w:r>
            <w:r w:rsidRPr="00556ABD">
              <w:rPr>
                <w:rFonts w:ascii="Calibri" w:hAnsi="Calibri" w:cs="Calibri"/>
                <w:bCs/>
                <w:color w:val="000000"/>
                <w:sz w:val="22"/>
                <w:szCs w:val="22"/>
              </w:rPr>
              <w:t xml:space="preserve">CP stated the Papworth Trust handyman service is no longer </w:t>
            </w:r>
            <w:r>
              <w:rPr>
                <w:rFonts w:ascii="Calibri" w:hAnsi="Calibri" w:cs="Calibri"/>
                <w:bCs/>
                <w:color w:val="000000"/>
                <w:sz w:val="22"/>
                <w:szCs w:val="22"/>
              </w:rPr>
              <w:t>available.</w:t>
            </w:r>
          </w:p>
          <w:p w:rsidR="00544975" w:rsidRDefault="00544975" w:rsidP="001139B6">
            <w:pPr>
              <w:ind w:left="360"/>
              <w:rPr>
                <w:rFonts w:ascii="Calibri" w:hAnsi="Calibri" w:cs="Calibri"/>
                <w:bCs/>
                <w:color w:val="000000"/>
                <w:sz w:val="22"/>
                <w:szCs w:val="22"/>
              </w:rPr>
            </w:pPr>
          </w:p>
          <w:p w:rsidR="00544975" w:rsidRDefault="00544975" w:rsidP="001139B6">
            <w:pPr>
              <w:ind w:left="360"/>
              <w:rPr>
                <w:rFonts w:ascii="Calibri" w:hAnsi="Calibri" w:cs="Calibri"/>
                <w:bCs/>
                <w:color w:val="000000"/>
                <w:sz w:val="22"/>
                <w:szCs w:val="22"/>
              </w:rPr>
            </w:pPr>
            <w:r w:rsidRPr="00556ABD">
              <w:rPr>
                <w:rFonts w:ascii="Calibri" w:hAnsi="Calibri" w:cs="Calibri"/>
                <w:b/>
                <w:bCs/>
                <w:color w:val="000000"/>
                <w:sz w:val="22"/>
                <w:szCs w:val="22"/>
              </w:rPr>
              <w:t>Playing field</w:t>
            </w:r>
            <w:r>
              <w:rPr>
                <w:rFonts w:ascii="Calibri" w:hAnsi="Calibri" w:cs="Calibri"/>
                <w:bCs/>
                <w:color w:val="000000"/>
                <w:sz w:val="22"/>
                <w:szCs w:val="22"/>
              </w:rPr>
              <w:t xml:space="preserve"> – There was some discussion about the playing field and the best option to secure its future. All avenues to be explored, it was felt the future looked positive.</w:t>
            </w:r>
          </w:p>
          <w:p w:rsidR="00544975" w:rsidRDefault="00544975" w:rsidP="001139B6">
            <w:pPr>
              <w:ind w:left="360"/>
              <w:rPr>
                <w:rFonts w:ascii="Calibri" w:hAnsi="Calibri" w:cs="Calibri"/>
                <w:bCs/>
                <w:color w:val="000000"/>
                <w:sz w:val="22"/>
                <w:szCs w:val="22"/>
              </w:rPr>
            </w:pPr>
          </w:p>
          <w:p w:rsidR="00544975" w:rsidRDefault="00544975" w:rsidP="001139B6">
            <w:pPr>
              <w:ind w:left="360"/>
              <w:rPr>
                <w:rFonts w:ascii="Calibri" w:hAnsi="Calibri" w:cs="Calibri"/>
                <w:bCs/>
                <w:color w:val="000000"/>
                <w:sz w:val="22"/>
                <w:szCs w:val="22"/>
              </w:rPr>
            </w:pPr>
            <w:r w:rsidRPr="00556ABD">
              <w:rPr>
                <w:rFonts w:ascii="Calibri" w:hAnsi="Calibri" w:cs="Calibri"/>
                <w:b/>
                <w:bCs/>
                <w:color w:val="000000"/>
                <w:sz w:val="22"/>
                <w:szCs w:val="22"/>
              </w:rPr>
              <w:t xml:space="preserve">Village community skip </w:t>
            </w:r>
            <w:r>
              <w:rPr>
                <w:rFonts w:ascii="Calibri" w:hAnsi="Calibri" w:cs="Calibri"/>
                <w:b/>
                <w:bCs/>
                <w:color w:val="000000"/>
                <w:sz w:val="22"/>
                <w:szCs w:val="22"/>
              </w:rPr>
              <w:t>–</w:t>
            </w:r>
            <w:r w:rsidRPr="00556ABD">
              <w:rPr>
                <w:rFonts w:ascii="Calibri" w:hAnsi="Calibri" w:cs="Calibri"/>
                <w:b/>
                <w:bCs/>
                <w:color w:val="000000"/>
                <w:sz w:val="22"/>
                <w:szCs w:val="22"/>
              </w:rPr>
              <w:t xml:space="preserve"> </w:t>
            </w:r>
            <w:r>
              <w:rPr>
                <w:rFonts w:ascii="Calibri" w:hAnsi="Calibri" w:cs="Calibri"/>
                <w:bCs/>
                <w:color w:val="000000"/>
                <w:sz w:val="22"/>
                <w:szCs w:val="22"/>
              </w:rPr>
              <w:t>BC informed the meeting that he has phoned three companies, none offer the Saturday service that has been used previously. He will continue to look at options.</w:t>
            </w:r>
          </w:p>
          <w:p w:rsidR="00544975" w:rsidRDefault="00544975" w:rsidP="001139B6">
            <w:pPr>
              <w:ind w:left="360"/>
              <w:rPr>
                <w:rFonts w:ascii="Calibri" w:hAnsi="Calibri" w:cs="Calibri"/>
                <w:b/>
                <w:bCs/>
                <w:color w:val="000000"/>
                <w:sz w:val="22"/>
                <w:szCs w:val="22"/>
              </w:rPr>
            </w:pPr>
            <w:r>
              <w:rPr>
                <w:rFonts w:ascii="Calibri" w:hAnsi="Calibri" w:cs="Calibri"/>
                <w:b/>
                <w:bCs/>
                <w:color w:val="000000"/>
                <w:sz w:val="22"/>
                <w:szCs w:val="22"/>
              </w:rPr>
              <w:t xml:space="preserve">                                                                                                                                   ACTION:</w:t>
            </w:r>
            <w:r>
              <w:rPr>
                <w:rFonts w:ascii="Calibri" w:hAnsi="Calibri" w:cs="Calibri"/>
                <w:bCs/>
                <w:color w:val="000000"/>
                <w:sz w:val="22"/>
                <w:szCs w:val="22"/>
              </w:rPr>
              <w:t xml:space="preserve"> </w:t>
            </w:r>
            <w:r w:rsidRPr="00556ABD">
              <w:rPr>
                <w:rFonts w:ascii="Calibri" w:hAnsi="Calibri" w:cs="Calibri"/>
                <w:b/>
                <w:bCs/>
                <w:color w:val="000000"/>
                <w:sz w:val="22"/>
                <w:szCs w:val="22"/>
              </w:rPr>
              <w:t>BC to investigate</w:t>
            </w:r>
          </w:p>
          <w:p w:rsidR="00544975" w:rsidRDefault="00544975" w:rsidP="001139B6">
            <w:pPr>
              <w:ind w:left="360"/>
              <w:rPr>
                <w:rFonts w:ascii="Calibri" w:hAnsi="Calibri" w:cs="Calibri"/>
                <w:b/>
                <w:bCs/>
                <w:color w:val="000000"/>
                <w:sz w:val="22"/>
                <w:szCs w:val="22"/>
              </w:rPr>
            </w:pPr>
          </w:p>
          <w:p w:rsidR="00544975" w:rsidRPr="001A4BA5" w:rsidRDefault="00544975" w:rsidP="001139B6">
            <w:pPr>
              <w:ind w:left="360"/>
              <w:rPr>
                <w:rFonts w:ascii="Calibri" w:hAnsi="Calibri" w:cs="Calibri"/>
                <w:bCs/>
                <w:color w:val="000000"/>
                <w:sz w:val="22"/>
                <w:szCs w:val="22"/>
              </w:rPr>
            </w:pPr>
            <w:r>
              <w:rPr>
                <w:rFonts w:ascii="Calibri" w:hAnsi="Calibri" w:cs="Calibri"/>
                <w:b/>
                <w:bCs/>
                <w:color w:val="000000"/>
                <w:sz w:val="22"/>
                <w:szCs w:val="22"/>
              </w:rPr>
              <w:t>Tea and cakes on village green -</w:t>
            </w:r>
            <w:r>
              <w:rPr>
                <w:rFonts w:ascii="Calibri" w:hAnsi="Calibri" w:cs="Calibri"/>
                <w:bCs/>
                <w:color w:val="000000"/>
                <w:sz w:val="22"/>
                <w:szCs w:val="22"/>
              </w:rPr>
              <w:t>SK informed the meeting that a village get together had been muted with some residents with a bring your own picnic suggested. Following discussion, it was felt this would be a good idea for the summer</w:t>
            </w:r>
            <w:r w:rsidRPr="001A4BA5">
              <w:rPr>
                <w:rFonts w:ascii="Calibri" w:hAnsi="Calibri" w:cs="Calibri"/>
                <w:b/>
                <w:bCs/>
                <w:color w:val="000000"/>
                <w:sz w:val="22"/>
                <w:szCs w:val="22"/>
              </w:rPr>
              <w:t>.                                         ACTION: SK to contact landowner</w:t>
            </w:r>
          </w:p>
          <w:p w:rsidR="00544975" w:rsidRDefault="00544975" w:rsidP="001139B6">
            <w:pPr>
              <w:ind w:left="360"/>
              <w:rPr>
                <w:rFonts w:ascii="Calibri" w:hAnsi="Calibri" w:cs="Calibri"/>
                <w:bCs/>
                <w:color w:val="000000"/>
                <w:sz w:val="22"/>
                <w:szCs w:val="22"/>
              </w:rPr>
            </w:pPr>
            <w:r>
              <w:rPr>
                <w:rFonts w:ascii="Calibri" w:hAnsi="Calibri" w:cs="Calibri"/>
                <w:b/>
                <w:bCs/>
                <w:color w:val="000000"/>
                <w:sz w:val="22"/>
                <w:szCs w:val="22"/>
              </w:rPr>
              <w:t xml:space="preserve">                                </w:t>
            </w:r>
          </w:p>
          <w:p w:rsidR="00544975" w:rsidRPr="00556ABD" w:rsidRDefault="00544975" w:rsidP="001139B6">
            <w:pPr>
              <w:ind w:left="360"/>
              <w:rPr>
                <w:rFonts w:ascii="Calibri" w:hAnsi="Calibri" w:cs="Calibri"/>
                <w:bCs/>
                <w:color w:val="000000"/>
                <w:sz w:val="22"/>
                <w:szCs w:val="22"/>
              </w:rPr>
            </w:pPr>
          </w:p>
          <w:p w:rsidR="00544975" w:rsidRDefault="00544975" w:rsidP="00544975">
            <w:pPr>
              <w:numPr>
                <w:ilvl w:val="0"/>
                <w:numId w:val="35"/>
              </w:numPr>
              <w:rPr>
                <w:rFonts w:ascii="Calibri" w:hAnsi="Calibri"/>
                <w:b/>
                <w:bCs/>
                <w:color w:val="000000"/>
                <w:sz w:val="22"/>
                <w:szCs w:val="22"/>
              </w:rPr>
            </w:pPr>
            <w:r>
              <w:rPr>
                <w:rFonts w:ascii="Calibri" w:hAnsi="Calibri"/>
                <w:b/>
                <w:bCs/>
                <w:color w:val="000000"/>
                <w:sz w:val="22"/>
                <w:szCs w:val="22"/>
              </w:rPr>
              <w:t>Broadband.</w:t>
            </w:r>
          </w:p>
          <w:p w:rsidR="00544975" w:rsidRDefault="00544975" w:rsidP="001139B6">
            <w:pPr>
              <w:ind w:left="360"/>
              <w:rPr>
                <w:rFonts w:ascii="Calibri" w:hAnsi="Calibri"/>
                <w:bCs/>
                <w:color w:val="000000"/>
                <w:sz w:val="22"/>
                <w:szCs w:val="22"/>
              </w:rPr>
            </w:pPr>
            <w:r>
              <w:rPr>
                <w:rFonts w:ascii="Calibri" w:hAnsi="Calibri"/>
                <w:bCs/>
                <w:color w:val="000000"/>
                <w:sz w:val="22"/>
                <w:szCs w:val="22"/>
              </w:rPr>
              <w:t>BC stated there has been no progress with BT but he has been assured Gigaclear will be providing a service to the village who have won Phase 3 of the Essex Superfast broadband programme giving them a larger area to cover.</w:t>
            </w:r>
          </w:p>
          <w:p w:rsidR="00544975" w:rsidRDefault="00544975" w:rsidP="001139B6">
            <w:pPr>
              <w:ind w:left="360"/>
              <w:rPr>
                <w:rFonts w:ascii="Calibri" w:hAnsi="Calibri"/>
                <w:bCs/>
                <w:color w:val="000000"/>
                <w:sz w:val="22"/>
                <w:szCs w:val="22"/>
              </w:rPr>
            </w:pPr>
            <w:r>
              <w:rPr>
                <w:rFonts w:ascii="Calibri" w:hAnsi="Calibri"/>
                <w:bCs/>
                <w:color w:val="000000"/>
                <w:sz w:val="22"/>
                <w:szCs w:val="22"/>
              </w:rPr>
              <w:t>BC will maintain contact before each PC meeting, he has passed on School contact to Gigaclear.</w:t>
            </w:r>
          </w:p>
          <w:p w:rsidR="00544975" w:rsidRDefault="00544975" w:rsidP="001139B6">
            <w:pPr>
              <w:ind w:left="360"/>
              <w:rPr>
                <w:rFonts w:ascii="Calibri" w:hAnsi="Calibri"/>
                <w:bCs/>
                <w:color w:val="000000"/>
                <w:sz w:val="22"/>
                <w:szCs w:val="22"/>
              </w:rPr>
            </w:pPr>
            <w:r>
              <w:rPr>
                <w:rFonts w:ascii="Calibri" w:hAnsi="Calibri"/>
                <w:bCs/>
                <w:color w:val="000000"/>
                <w:sz w:val="22"/>
                <w:szCs w:val="22"/>
              </w:rPr>
              <w:t>PW asked about village hall connection, BC informed the meeting this is still being discussed.</w:t>
            </w:r>
          </w:p>
          <w:p w:rsidR="00544975" w:rsidRDefault="00544975" w:rsidP="001139B6">
            <w:pPr>
              <w:ind w:left="360"/>
              <w:rPr>
                <w:rFonts w:ascii="Calibri" w:hAnsi="Calibri"/>
                <w:bCs/>
                <w:color w:val="000000"/>
                <w:sz w:val="22"/>
                <w:szCs w:val="22"/>
              </w:rPr>
            </w:pPr>
          </w:p>
          <w:p w:rsidR="00544975" w:rsidRDefault="00544975" w:rsidP="00544975">
            <w:pPr>
              <w:numPr>
                <w:ilvl w:val="0"/>
                <w:numId w:val="35"/>
              </w:numPr>
              <w:rPr>
                <w:rFonts w:ascii="Calibri" w:hAnsi="Calibri"/>
                <w:b/>
                <w:bCs/>
                <w:color w:val="000000"/>
                <w:sz w:val="22"/>
                <w:szCs w:val="22"/>
              </w:rPr>
            </w:pPr>
            <w:r w:rsidRPr="006B2C7D">
              <w:rPr>
                <w:rFonts w:ascii="Calibri" w:hAnsi="Calibri"/>
                <w:b/>
                <w:bCs/>
                <w:color w:val="000000"/>
                <w:sz w:val="22"/>
                <w:szCs w:val="22"/>
              </w:rPr>
              <w:t>Website administrators.</w:t>
            </w:r>
          </w:p>
          <w:p w:rsidR="00544975" w:rsidRDefault="00544975" w:rsidP="001139B6">
            <w:pPr>
              <w:ind w:left="360"/>
              <w:rPr>
                <w:rFonts w:ascii="Calibri" w:hAnsi="Calibri"/>
                <w:bCs/>
                <w:color w:val="000000"/>
                <w:sz w:val="22"/>
                <w:szCs w:val="22"/>
              </w:rPr>
            </w:pPr>
            <w:r>
              <w:rPr>
                <w:rFonts w:ascii="Calibri" w:hAnsi="Calibri"/>
                <w:bCs/>
                <w:color w:val="000000"/>
                <w:sz w:val="22"/>
                <w:szCs w:val="22"/>
              </w:rPr>
              <w:t>CP mentioned there are currently seven administrators for the village website, he proposed two ex PC members be removed, it was agreed this should be reduced.</w:t>
            </w:r>
          </w:p>
          <w:p w:rsidR="00544975" w:rsidRPr="006B2C7D" w:rsidRDefault="00544975" w:rsidP="001139B6">
            <w:pPr>
              <w:ind w:left="360"/>
              <w:rPr>
                <w:rFonts w:ascii="Calibri" w:hAnsi="Calibri"/>
                <w:b/>
                <w:bCs/>
                <w:color w:val="000000"/>
                <w:sz w:val="22"/>
                <w:szCs w:val="22"/>
              </w:rPr>
            </w:pPr>
            <w:r>
              <w:rPr>
                <w:rFonts w:ascii="Calibri" w:hAnsi="Calibri"/>
                <w:bCs/>
                <w:color w:val="000000"/>
                <w:sz w:val="22"/>
                <w:szCs w:val="22"/>
              </w:rPr>
              <w:t xml:space="preserve">                                                                                                            </w:t>
            </w:r>
            <w:r w:rsidRPr="006B2C7D">
              <w:rPr>
                <w:rFonts w:ascii="Calibri" w:hAnsi="Calibri"/>
                <w:b/>
                <w:bCs/>
                <w:color w:val="000000"/>
                <w:sz w:val="22"/>
                <w:szCs w:val="22"/>
              </w:rPr>
              <w:t>ACTION: CP to contact ex PC</w:t>
            </w:r>
            <w:r>
              <w:rPr>
                <w:rFonts w:ascii="Calibri" w:hAnsi="Calibri"/>
                <w:b/>
                <w:bCs/>
                <w:color w:val="000000"/>
                <w:sz w:val="22"/>
                <w:szCs w:val="22"/>
              </w:rPr>
              <w:t xml:space="preserve"> m</w:t>
            </w:r>
            <w:r w:rsidRPr="006B2C7D">
              <w:rPr>
                <w:rFonts w:ascii="Calibri" w:hAnsi="Calibri"/>
                <w:b/>
                <w:bCs/>
                <w:color w:val="000000"/>
                <w:sz w:val="22"/>
                <w:szCs w:val="22"/>
              </w:rPr>
              <w:t>embers</w:t>
            </w:r>
          </w:p>
          <w:p w:rsidR="00544975" w:rsidRDefault="00544975" w:rsidP="001139B6">
            <w:pPr>
              <w:rPr>
                <w:rFonts w:ascii="Calibri" w:hAnsi="Calibri"/>
                <w:b/>
                <w:bCs/>
                <w:color w:val="000000"/>
                <w:sz w:val="22"/>
                <w:szCs w:val="22"/>
              </w:rPr>
            </w:pPr>
          </w:p>
          <w:p w:rsidR="00544975" w:rsidRDefault="00544975" w:rsidP="00544975">
            <w:pPr>
              <w:numPr>
                <w:ilvl w:val="0"/>
                <w:numId w:val="35"/>
              </w:numPr>
              <w:rPr>
                <w:rFonts w:ascii="Calibri" w:hAnsi="Calibri"/>
                <w:b/>
                <w:bCs/>
                <w:color w:val="000000"/>
                <w:sz w:val="22"/>
                <w:szCs w:val="22"/>
              </w:rPr>
            </w:pPr>
            <w:r>
              <w:rPr>
                <w:rFonts w:ascii="Calibri" w:hAnsi="Calibri"/>
                <w:b/>
                <w:bCs/>
                <w:color w:val="000000"/>
                <w:sz w:val="22"/>
                <w:szCs w:val="22"/>
              </w:rPr>
              <w:t>Village Plan Action Group.</w:t>
            </w:r>
          </w:p>
          <w:p w:rsidR="00544975" w:rsidRDefault="00544975" w:rsidP="001139B6">
            <w:pPr>
              <w:ind w:left="360"/>
              <w:rPr>
                <w:rFonts w:ascii="Calibri" w:hAnsi="Calibri"/>
                <w:bCs/>
                <w:color w:val="000000"/>
                <w:sz w:val="22"/>
                <w:szCs w:val="22"/>
              </w:rPr>
            </w:pPr>
            <w:r>
              <w:rPr>
                <w:rFonts w:ascii="Calibri" w:hAnsi="Calibri"/>
                <w:bCs/>
                <w:color w:val="000000"/>
                <w:sz w:val="22"/>
                <w:szCs w:val="22"/>
              </w:rPr>
              <w:t>BC informed the meeting that progress with the community shop has been made as far as the pub is concerned. It is hoping to open later in the Summer, the pub will open for coffee from 07.30.</w:t>
            </w:r>
          </w:p>
          <w:p w:rsidR="00544975" w:rsidRDefault="00544975" w:rsidP="001139B6">
            <w:pPr>
              <w:ind w:left="360"/>
              <w:rPr>
                <w:rFonts w:ascii="Calibri" w:hAnsi="Calibri"/>
                <w:bCs/>
                <w:color w:val="000000"/>
                <w:sz w:val="22"/>
                <w:szCs w:val="22"/>
              </w:rPr>
            </w:pPr>
            <w:r>
              <w:rPr>
                <w:rFonts w:ascii="Calibri" w:hAnsi="Calibri"/>
                <w:bCs/>
                <w:color w:val="000000"/>
                <w:sz w:val="22"/>
                <w:szCs w:val="22"/>
              </w:rPr>
              <w:t>BC expressed his thanks to all concerned with the project. There is to be a progress meeting with the volunteers on May 23</w:t>
            </w:r>
            <w:r w:rsidRPr="00CD1DA9">
              <w:rPr>
                <w:rFonts w:ascii="Calibri" w:hAnsi="Calibri"/>
                <w:bCs/>
                <w:color w:val="000000"/>
                <w:sz w:val="22"/>
                <w:szCs w:val="22"/>
                <w:vertAlign w:val="superscript"/>
              </w:rPr>
              <w:t>r</w:t>
            </w:r>
            <w:r>
              <w:rPr>
                <w:rFonts w:ascii="Calibri" w:hAnsi="Calibri"/>
                <w:bCs/>
                <w:color w:val="000000"/>
                <w:sz w:val="22"/>
                <w:szCs w:val="22"/>
                <w:vertAlign w:val="superscript"/>
              </w:rPr>
              <w:t xml:space="preserve">d, </w:t>
            </w:r>
            <w:r>
              <w:rPr>
                <w:rFonts w:ascii="Calibri" w:hAnsi="Calibri"/>
                <w:bCs/>
                <w:color w:val="000000"/>
                <w:sz w:val="22"/>
                <w:szCs w:val="22"/>
              </w:rPr>
              <w:t>BC requested £30 from Parish funds for refreshments for the meeting.</w:t>
            </w:r>
          </w:p>
          <w:p w:rsidR="00544975" w:rsidRDefault="00544975" w:rsidP="001139B6">
            <w:pPr>
              <w:ind w:left="360"/>
              <w:rPr>
                <w:rFonts w:ascii="Calibri" w:hAnsi="Calibri"/>
                <w:bCs/>
                <w:color w:val="000000"/>
                <w:sz w:val="22"/>
                <w:szCs w:val="22"/>
              </w:rPr>
            </w:pPr>
            <w:r>
              <w:rPr>
                <w:rFonts w:ascii="Calibri" w:hAnsi="Calibri"/>
                <w:bCs/>
                <w:color w:val="000000"/>
                <w:sz w:val="22"/>
                <w:szCs w:val="22"/>
              </w:rPr>
              <w:t>This was unanimously agreed.</w:t>
            </w:r>
          </w:p>
          <w:p w:rsidR="00544975" w:rsidRDefault="00544975" w:rsidP="001139B6">
            <w:pPr>
              <w:ind w:left="360"/>
              <w:rPr>
                <w:rFonts w:ascii="Calibri" w:hAnsi="Calibri"/>
                <w:bCs/>
                <w:color w:val="000000"/>
                <w:sz w:val="22"/>
                <w:szCs w:val="22"/>
              </w:rPr>
            </w:pPr>
          </w:p>
          <w:p w:rsidR="00544975" w:rsidRDefault="00544975" w:rsidP="00544975">
            <w:pPr>
              <w:numPr>
                <w:ilvl w:val="0"/>
                <w:numId w:val="35"/>
              </w:numPr>
              <w:rPr>
                <w:rFonts w:ascii="Calibri" w:hAnsi="Calibri"/>
                <w:b/>
                <w:bCs/>
                <w:color w:val="000000"/>
                <w:sz w:val="22"/>
                <w:szCs w:val="22"/>
              </w:rPr>
            </w:pPr>
            <w:r w:rsidRPr="00CD1DA9">
              <w:rPr>
                <w:rFonts w:ascii="Calibri" w:hAnsi="Calibri"/>
                <w:b/>
                <w:bCs/>
                <w:color w:val="000000"/>
                <w:sz w:val="22"/>
                <w:szCs w:val="22"/>
              </w:rPr>
              <w:t>Neighbourhood plan</w:t>
            </w:r>
          </w:p>
          <w:p w:rsidR="00544975" w:rsidRDefault="00544975" w:rsidP="001139B6">
            <w:pPr>
              <w:ind w:left="360"/>
              <w:rPr>
                <w:rFonts w:ascii="Calibri" w:hAnsi="Calibri"/>
                <w:bCs/>
                <w:color w:val="000000"/>
                <w:sz w:val="22"/>
                <w:szCs w:val="22"/>
              </w:rPr>
            </w:pPr>
            <w:r>
              <w:rPr>
                <w:rFonts w:ascii="Calibri" w:hAnsi="Calibri"/>
                <w:bCs/>
                <w:color w:val="000000"/>
                <w:sz w:val="22"/>
                <w:szCs w:val="22"/>
              </w:rPr>
              <w:t>Cllr Gerard informed the meeting there is no five-year plan at the moment, he is meeting with Cllr Hargreaves to talk about the neighbourhood plan, there is a need for it to be speeded up, Dunmow have completed their plan. BC mentioned there needs to be a questionnaire next.</w:t>
            </w:r>
          </w:p>
          <w:p w:rsidR="00544975" w:rsidRDefault="00544975" w:rsidP="001139B6">
            <w:pPr>
              <w:ind w:left="360"/>
              <w:rPr>
                <w:rFonts w:ascii="Calibri" w:hAnsi="Calibri"/>
                <w:bCs/>
                <w:color w:val="000000"/>
                <w:sz w:val="22"/>
                <w:szCs w:val="22"/>
              </w:rPr>
            </w:pPr>
            <w:r>
              <w:rPr>
                <w:rFonts w:ascii="Calibri" w:hAnsi="Calibri"/>
                <w:bCs/>
                <w:color w:val="000000"/>
                <w:sz w:val="22"/>
                <w:szCs w:val="22"/>
              </w:rPr>
              <w:t>Cllr Gerard stated the draft needs to be completed by the end of this summer he will inform the PC of the next steps. He will gather comments and pass them on.</w:t>
            </w:r>
          </w:p>
          <w:p w:rsidR="00544975" w:rsidRDefault="00544975" w:rsidP="001139B6">
            <w:pPr>
              <w:ind w:left="360"/>
              <w:rPr>
                <w:rFonts w:ascii="Calibri" w:hAnsi="Calibri"/>
                <w:bCs/>
                <w:color w:val="000000"/>
                <w:sz w:val="22"/>
                <w:szCs w:val="22"/>
              </w:rPr>
            </w:pPr>
          </w:p>
          <w:p w:rsidR="00544975" w:rsidRDefault="00544975" w:rsidP="00544975">
            <w:pPr>
              <w:numPr>
                <w:ilvl w:val="0"/>
                <w:numId w:val="35"/>
              </w:numPr>
              <w:rPr>
                <w:rFonts w:ascii="Calibri" w:hAnsi="Calibri"/>
                <w:b/>
                <w:bCs/>
                <w:color w:val="000000"/>
                <w:sz w:val="22"/>
                <w:szCs w:val="22"/>
              </w:rPr>
            </w:pPr>
            <w:r w:rsidRPr="00EF6FA0">
              <w:rPr>
                <w:rFonts w:ascii="Calibri" w:hAnsi="Calibri"/>
                <w:b/>
                <w:bCs/>
                <w:color w:val="000000"/>
                <w:sz w:val="22"/>
                <w:szCs w:val="22"/>
              </w:rPr>
              <w:t>Local plan</w:t>
            </w:r>
          </w:p>
          <w:p w:rsidR="00544975" w:rsidRDefault="00544975" w:rsidP="001139B6">
            <w:pPr>
              <w:ind w:left="360"/>
              <w:rPr>
                <w:rFonts w:ascii="Calibri" w:hAnsi="Calibri"/>
                <w:bCs/>
                <w:color w:val="000000"/>
                <w:sz w:val="22"/>
                <w:szCs w:val="22"/>
              </w:rPr>
            </w:pPr>
            <w:r>
              <w:rPr>
                <w:rFonts w:ascii="Calibri" w:hAnsi="Calibri"/>
                <w:bCs/>
                <w:color w:val="000000"/>
                <w:sz w:val="22"/>
                <w:szCs w:val="22"/>
              </w:rPr>
              <w:t>Cllr Gerard informed the meeting that March 2018 is the date for completion. All UDC committees are being re-established in the coming week, Cllr Gerard will inform the PC of progress.</w:t>
            </w:r>
          </w:p>
          <w:p w:rsidR="00544975" w:rsidRDefault="00544975" w:rsidP="001139B6">
            <w:pPr>
              <w:ind w:left="360"/>
              <w:rPr>
                <w:rFonts w:ascii="Calibri" w:hAnsi="Calibri"/>
                <w:bCs/>
                <w:color w:val="000000"/>
                <w:sz w:val="22"/>
                <w:szCs w:val="22"/>
              </w:rPr>
            </w:pPr>
          </w:p>
          <w:p w:rsidR="00544975" w:rsidRDefault="00544975" w:rsidP="00544975">
            <w:pPr>
              <w:numPr>
                <w:ilvl w:val="0"/>
                <w:numId w:val="35"/>
              </w:numPr>
              <w:rPr>
                <w:rFonts w:ascii="Calibri" w:hAnsi="Calibri"/>
                <w:b/>
                <w:bCs/>
                <w:color w:val="000000"/>
                <w:sz w:val="22"/>
                <w:szCs w:val="22"/>
              </w:rPr>
            </w:pPr>
            <w:r>
              <w:rPr>
                <w:rFonts w:ascii="Calibri" w:hAnsi="Calibri"/>
                <w:b/>
                <w:bCs/>
                <w:color w:val="000000"/>
                <w:sz w:val="22"/>
                <w:szCs w:val="22"/>
              </w:rPr>
              <w:t>PRoWs</w:t>
            </w:r>
          </w:p>
          <w:p w:rsidR="00544975" w:rsidRDefault="00544975" w:rsidP="001139B6">
            <w:pPr>
              <w:ind w:left="360"/>
              <w:rPr>
                <w:rFonts w:ascii="Calibri" w:hAnsi="Calibri"/>
                <w:bCs/>
                <w:color w:val="000000"/>
                <w:sz w:val="22"/>
                <w:szCs w:val="22"/>
              </w:rPr>
            </w:pPr>
            <w:r>
              <w:rPr>
                <w:rFonts w:ascii="Calibri" w:hAnsi="Calibri"/>
                <w:bCs/>
                <w:color w:val="000000"/>
                <w:sz w:val="22"/>
                <w:szCs w:val="22"/>
              </w:rPr>
              <w:t>SK informed the meeting that the handrail between Harcamlow Way and Rickling Church should be completed in the next two weeks. The main ride in Quendon Woods will not be opened due to deer stalking and public safety. PW asked whether this footpath could be opened and closed as necessary. SK will make enquiries.</w:t>
            </w:r>
          </w:p>
          <w:p w:rsidR="00544975" w:rsidRDefault="00544975" w:rsidP="001139B6">
            <w:pPr>
              <w:ind w:left="360"/>
              <w:rPr>
                <w:rFonts w:ascii="Calibri" w:hAnsi="Calibri"/>
                <w:bCs/>
                <w:color w:val="000000"/>
                <w:sz w:val="22"/>
                <w:szCs w:val="22"/>
              </w:rPr>
            </w:pPr>
            <w:r>
              <w:rPr>
                <w:rFonts w:ascii="Calibri" w:hAnsi="Calibri"/>
                <w:bCs/>
                <w:color w:val="000000"/>
                <w:sz w:val="22"/>
                <w:szCs w:val="22"/>
              </w:rPr>
              <w:t>SK reported there has been extensive damage to bluebells in Bluebell woods due to camp building. The landowner has requested that no more dens are built. Signposts have also been damaged.</w:t>
            </w:r>
          </w:p>
          <w:p w:rsidR="00544975" w:rsidRDefault="00544975" w:rsidP="001139B6">
            <w:pPr>
              <w:ind w:left="360"/>
              <w:rPr>
                <w:rFonts w:ascii="Calibri" w:hAnsi="Calibri"/>
                <w:bCs/>
                <w:color w:val="000000"/>
                <w:sz w:val="22"/>
                <w:szCs w:val="22"/>
              </w:rPr>
            </w:pPr>
            <w:r>
              <w:rPr>
                <w:rFonts w:ascii="Calibri" w:hAnsi="Calibri"/>
                <w:bCs/>
                <w:color w:val="000000"/>
                <w:sz w:val="22"/>
                <w:szCs w:val="22"/>
              </w:rPr>
              <w:t>Footpath by Quendon Church - SK has contacted the tenant with regard to him keeping the overgrowth under control.</w:t>
            </w:r>
          </w:p>
          <w:p w:rsidR="00544975" w:rsidRDefault="00544975" w:rsidP="001139B6">
            <w:pPr>
              <w:ind w:left="360"/>
              <w:rPr>
                <w:rFonts w:ascii="Calibri" w:hAnsi="Calibri"/>
                <w:bCs/>
                <w:color w:val="000000"/>
                <w:sz w:val="22"/>
                <w:szCs w:val="22"/>
              </w:rPr>
            </w:pPr>
          </w:p>
          <w:p w:rsidR="00544975" w:rsidRDefault="00544975" w:rsidP="00544975">
            <w:pPr>
              <w:numPr>
                <w:ilvl w:val="0"/>
                <w:numId w:val="35"/>
              </w:numPr>
              <w:rPr>
                <w:rFonts w:ascii="Calibri" w:hAnsi="Calibri"/>
                <w:b/>
                <w:bCs/>
                <w:color w:val="000000"/>
                <w:sz w:val="22"/>
                <w:szCs w:val="22"/>
              </w:rPr>
            </w:pPr>
            <w:r w:rsidRPr="00411BA6">
              <w:rPr>
                <w:rFonts w:ascii="Calibri" w:hAnsi="Calibri"/>
                <w:b/>
                <w:bCs/>
                <w:color w:val="000000"/>
                <w:sz w:val="22"/>
                <w:szCs w:val="22"/>
              </w:rPr>
              <w:t>Highways</w:t>
            </w:r>
          </w:p>
          <w:p w:rsidR="00544975" w:rsidRPr="00411BA6" w:rsidRDefault="00544975" w:rsidP="001139B6">
            <w:pPr>
              <w:ind w:left="360"/>
              <w:rPr>
                <w:rFonts w:ascii="Calibri" w:hAnsi="Calibri"/>
                <w:b/>
                <w:bCs/>
                <w:color w:val="000000"/>
                <w:sz w:val="22"/>
                <w:szCs w:val="22"/>
              </w:rPr>
            </w:pPr>
          </w:p>
          <w:p w:rsidR="00544975" w:rsidRDefault="00544975" w:rsidP="001139B6">
            <w:pPr>
              <w:ind w:left="360"/>
              <w:rPr>
                <w:rFonts w:ascii="Calibri" w:hAnsi="Calibri"/>
                <w:bCs/>
                <w:color w:val="000000"/>
                <w:sz w:val="22"/>
                <w:szCs w:val="22"/>
              </w:rPr>
            </w:pPr>
            <w:r w:rsidRPr="00411BA6">
              <w:rPr>
                <w:rFonts w:ascii="Calibri" w:hAnsi="Calibri"/>
                <w:b/>
                <w:bCs/>
                <w:color w:val="000000"/>
                <w:sz w:val="22"/>
                <w:szCs w:val="22"/>
              </w:rPr>
              <w:t xml:space="preserve">Rickling Green Road parking </w:t>
            </w:r>
            <w:r>
              <w:rPr>
                <w:rFonts w:ascii="Calibri" w:hAnsi="Calibri"/>
                <w:b/>
                <w:bCs/>
                <w:color w:val="000000"/>
                <w:sz w:val="22"/>
                <w:szCs w:val="22"/>
              </w:rPr>
              <w:t>–</w:t>
            </w:r>
            <w:r w:rsidRPr="00411BA6">
              <w:rPr>
                <w:rFonts w:ascii="Calibri" w:hAnsi="Calibri"/>
                <w:b/>
                <w:bCs/>
                <w:color w:val="000000"/>
                <w:sz w:val="22"/>
                <w:szCs w:val="22"/>
              </w:rPr>
              <w:t xml:space="preserve"> </w:t>
            </w:r>
            <w:r>
              <w:rPr>
                <w:rFonts w:ascii="Calibri" w:hAnsi="Calibri"/>
                <w:bCs/>
                <w:color w:val="000000"/>
                <w:sz w:val="22"/>
                <w:szCs w:val="22"/>
              </w:rPr>
              <w:t xml:space="preserve">BC reported that he has tried to make contact with a resident in Rickling Green Road whose vehicle was causing reduced visibility, he has been unable to make contact to date. </w:t>
            </w:r>
            <w:r w:rsidRPr="00905A8B">
              <w:rPr>
                <w:rFonts w:ascii="Calibri" w:hAnsi="Calibri"/>
                <w:bCs/>
                <w:color w:val="000000"/>
                <w:sz w:val="22"/>
                <w:szCs w:val="22"/>
              </w:rPr>
              <w:t>A member of</w:t>
            </w:r>
            <w:r>
              <w:rPr>
                <w:rFonts w:ascii="Calibri" w:hAnsi="Calibri"/>
                <w:bCs/>
                <w:color w:val="000000"/>
                <w:sz w:val="22"/>
                <w:szCs w:val="22"/>
              </w:rPr>
              <w:t xml:space="preserve"> the public mentioned there were some hedges overhanging pavements making it difficult to walk.  It was agreed the Clerk would mention both issues in the next Link article.                                                                                                </w:t>
            </w:r>
            <w:r>
              <w:rPr>
                <w:rFonts w:ascii="Calibri" w:hAnsi="Calibri"/>
                <w:b/>
                <w:bCs/>
                <w:color w:val="000000"/>
                <w:sz w:val="22"/>
                <w:szCs w:val="22"/>
              </w:rPr>
              <w:t>ACTION –</w:t>
            </w:r>
            <w:r>
              <w:rPr>
                <w:rFonts w:ascii="Calibri" w:hAnsi="Calibri"/>
                <w:bCs/>
                <w:color w:val="000000"/>
                <w:sz w:val="22"/>
                <w:szCs w:val="22"/>
              </w:rPr>
              <w:t xml:space="preserve"> </w:t>
            </w:r>
            <w:r w:rsidRPr="00905A8B">
              <w:rPr>
                <w:rFonts w:ascii="Calibri" w:hAnsi="Calibri"/>
                <w:b/>
                <w:bCs/>
                <w:color w:val="000000"/>
                <w:sz w:val="22"/>
                <w:szCs w:val="22"/>
              </w:rPr>
              <w:t>Parish Clerk</w:t>
            </w:r>
            <w:r>
              <w:rPr>
                <w:rFonts w:ascii="Calibri" w:hAnsi="Calibri"/>
                <w:bCs/>
                <w:color w:val="000000"/>
                <w:sz w:val="22"/>
                <w:szCs w:val="22"/>
              </w:rPr>
              <w:t xml:space="preserve"> </w:t>
            </w:r>
          </w:p>
          <w:p w:rsidR="00544975" w:rsidRDefault="00544975" w:rsidP="001139B6">
            <w:pPr>
              <w:ind w:left="360"/>
              <w:rPr>
                <w:rFonts w:ascii="Calibri" w:hAnsi="Calibri"/>
                <w:bCs/>
                <w:color w:val="000000"/>
                <w:sz w:val="22"/>
                <w:szCs w:val="22"/>
              </w:rPr>
            </w:pPr>
          </w:p>
          <w:p w:rsidR="00544975" w:rsidRDefault="00544975" w:rsidP="001139B6">
            <w:pPr>
              <w:ind w:left="360"/>
              <w:rPr>
                <w:rFonts w:ascii="Calibri" w:hAnsi="Calibri"/>
                <w:bCs/>
                <w:color w:val="000000"/>
                <w:sz w:val="22"/>
                <w:szCs w:val="22"/>
              </w:rPr>
            </w:pPr>
            <w:r>
              <w:rPr>
                <w:rFonts w:ascii="Calibri" w:hAnsi="Calibri"/>
                <w:bCs/>
                <w:color w:val="000000"/>
                <w:sz w:val="22"/>
                <w:szCs w:val="22"/>
              </w:rPr>
              <w:t>PW asked if there had been any update on the zig zag lines near the school and the parking issue in Waterbutt Row. Cllr Gooding informed the meeting that these two items had been missed from the previous highways agenda but will be included in the June agenda. He mentioned the junction of Belchamps Lane and B1383 had been rejected for the time being due to cost.</w:t>
            </w:r>
          </w:p>
          <w:p w:rsidR="00544975" w:rsidRDefault="00544975" w:rsidP="001139B6">
            <w:pPr>
              <w:ind w:left="360"/>
              <w:rPr>
                <w:rFonts w:ascii="Calibri" w:hAnsi="Calibri"/>
                <w:bCs/>
                <w:color w:val="000000"/>
                <w:sz w:val="22"/>
                <w:szCs w:val="22"/>
              </w:rPr>
            </w:pPr>
          </w:p>
          <w:p w:rsidR="00544975" w:rsidRDefault="00544975" w:rsidP="001139B6">
            <w:pPr>
              <w:ind w:left="360"/>
              <w:rPr>
                <w:rFonts w:ascii="Calibri" w:hAnsi="Calibri"/>
                <w:b/>
                <w:bCs/>
                <w:color w:val="000000"/>
                <w:sz w:val="22"/>
                <w:szCs w:val="22"/>
              </w:rPr>
            </w:pPr>
            <w:r w:rsidRPr="00E833DF">
              <w:rPr>
                <w:rFonts w:ascii="Calibri" w:hAnsi="Calibri"/>
                <w:b/>
                <w:bCs/>
                <w:color w:val="000000"/>
                <w:sz w:val="22"/>
                <w:szCs w:val="22"/>
              </w:rPr>
              <w:t>B1383 – Traffic Island</w:t>
            </w:r>
          </w:p>
          <w:p w:rsidR="00544975" w:rsidRDefault="00544975" w:rsidP="001139B6">
            <w:pPr>
              <w:ind w:left="360"/>
              <w:rPr>
                <w:rFonts w:ascii="Calibri" w:hAnsi="Calibri"/>
                <w:b/>
                <w:bCs/>
                <w:color w:val="000000"/>
                <w:sz w:val="22"/>
                <w:szCs w:val="22"/>
              </w:rPr>
            </w:pPr>
            <w:r>
              <w:rPr>
                <w:rFonts w:ascii="Calibri" w:hAnsi="Calibri"/>
                <w:bCs/>
                <w:color w:val="000000"/>
                <w:sz w:val="22"/>
                <w:szCs w:val="22"/>
              </w:rPr>
              <w:t xml:space="preserve">A possible traffic island/pedestrian crossing was discussed along with other traffic calming measures.                                                                                                            </w:t>
            </w:r>
            <w:r w:rsidRPr="00E833DF">
              <w:rPr>
                <w:rFonts w:ascii="Calibri" w:hAnsi="Calibri"/>
                <w:b/>
                <w:bCs/>
                <w:color w:val="000000"/>
                <w:sz w:val="22"/>
                <w:szCs w:val="22"/>
              </w:rPr>
              <w:t>ACTION – AP to investigate</w:t>
            </w:r>
          </w:p>
          <w:p w:rsidR="00544975" w:rsidRPr="00E833DF" w:rsidRDefault="00544975" w:rsidP="001139B6">
            <w:pPr>
              <w:ind w:left="360"/>
              <w:rPr>
                <w:rFonts w:ascii="Calibri" w:hAnsi="Calibri"/>
                <w:b/>
                <w:bCs/>
                <w:color w:val="000000"/>
                <w:sz w:val="22"/>
                <w:szCs w:val="22"/>
              </w:rPr>
            </w:pPr>
          </w:p>
          <w:p w:rsidR="00544975" w:rsidRDefault="00544975" w:rsidP="00544975">
            <w:pPr>
              <w:numPr>
                <w:ilvl w:val="0"/>
                <w:numId w:val="35"/>
              </w:numPr>
              <w:rPr>
                <w:rFonts w:ascii="Calibri" w:hAnsi="Calibri"/>
                <w:b/>
                <w:bCs/>
                <w:color w:val="000000"/>
                <w:sz w:val="22"/>
                <w:szCs w:val="22"/>
              </w:rPr>
            </w:pPr>
            <w:r w:rsidRPr="00E833DF">
              <w:rPr>
                <w:rFonts w:ascii="Calibri" w:hAnsi="Calibri"/>
                <w:b/>
                <w:bCs/>
                <w:color w:val="000000"/>
                <w:sz w:val="22"/>
                <w:szCs w:val="22"/>
              </w:rPr>
              <w:t xml:space="preserve"> Planning</w:t>
            </w:r>
          </w:p>
          <w:p w:rsidR="00544975" w:rsidRDefault="00544975" w:rsidP="00544975">
            <w:pPr>
              <w:numPr>
                <w:ilvl w:val="0"/>
                <w:numId w:val="37"/>
              </w:numPr>
              <w:rPr>
                <w:rFonts w:ascii="Calibri" w:hAnsi="Calibri"/>
                <w:b/>
                <w:bCs/>
                <w:color w:val="000000"/>
                <w:sz w:val="22"/>
                <w:szCs w:val="22"/>
              </w:rPr>
            </w:pPr>
            <w:r>
              <w:rPr>
                <w:rFonts w:ascii="Calibri" w:hAnsi="Calibri"/>
                <w:b/>
                <w:bCs/>
                <w:color w:val="000000"/>
                <w:sz w:val="22"/>
                <w:szCs w:val="22"/>
              </w:rPr>
              <w:t>Applications – none</w:t>
            </w:r>
          </w:p>
          <w:p w:rsidR="00544975" w:rsidRPr="00E833DF" w:rsidRDefault="00544975" w:rsidP="00544975">
            <w:pPr>
              <w:numPr>
                <w:ilvl w:val="0"/>
                <w:numId w:val="37"/>
              </w:numPr>
              <w:rPr>
                <w:rFonts w:ascii="Calibri" w:hAnsi="Calibri"/>
                <w:b/>
                <w:bCs/>
                <w:color w:val="000000"/>
                <w:sz w:val="22"/>
                <w:szCs w:val="22"/>
              </w:rPr>
            </w:pPr>
            <w:r>
              <w:rPr>
                <w:rFonts w:ascii="Calibri" w:hAnsi="Calibri"/>
                <w:b/>
                <w:bCs/>
                <w:color w:val="000000"/>
                <w:sz w:val="22"/>
                <w:szCs w:val="22"/>
              </w:rPr>
              <w:t xml:space="preserve">Decisions </w:t>
            </w:r>
            <w:r w:rsidRPr="00E833DF">
              <w:rPr>
                <w:rFonts w:ascii="Calibri" w:hAnsi="Calibri"/>
                <w:bCs/>
                <w:color w:val="000000"/>
                <w:sz w:val="22"/>
                <w:szCs w:val="22"/>
              </w:rPr>
              <w:t>– BC mentioned</w:t>
            </w:r>
            <w:r>
              <w:rPr>
                <w:rFonts w:ascii="Calibri" w:hAnsi="Calibri"/>
                <w:b/>
                <w:bCs/>
                <w:color w:val="000000"/>
                <w:sz w:val="22"/>
                <w:szCs w:val="22"/>
              </w:rPr>
              <w:t xml:space="preserve"> </w:t>
            </w:r>
            <w:r w:rsidRPr="00E833DF">
              <w:rPr>
                <w:rFonts w:ascii="Calibri" w:hAnsi="Calibri"/>
                <w:bCs/>
                <w:color w:val="000000"/>
                <w:sz w:val="22"/>
                <w:szCs w:val="22"/>
              </w:rPr>
              <w:t>tha</w:t>
            </w:r>
            <w:r>
              <w:rPr>
                <w:rFonts w:ascii="Calibri" w:hAnsi="Calibri"/>
                <w:bCs/>
                <w:color w:val="000000"/>
                <w:sz w:val="22"/>
                <w:szCs w:val="22"/>
              </w:rPr>
              <w:t>t the Birds End application had been refused despite no objection from the PC, the resident is considering his options.</w:t>
            </w:r>
          </w:p>
          <w:p w:rsidR="00544975" w:rsidRDefault="00544975" w:rsidP="001139B6">
            <w:pPr>
              <w:ind w:left="720"/>
              <w:rPr>
                <w:rFonts w:ascii="Calibri" w:hAnsi="Calibri"/>
                <w:bCs/>
                <w:color w:val="000000"/>
                <w:sz w:val="22"/>
                <w:szCs w:val="22"/>
              </w:rPr>
            </w:pPr>
            <w:r w:rsidRPr="00E833DF">
              <w:rPr>
                <w:rFonts w:ascii="Calibri" w:hAnsi="Calibri"/>
                <w:bCs/>
                <w:color w:val="000000"/>
                <w:sz w:val="22"/>
                <w:szCs w:val="22"/>
              </w:rPr>
              <w:t>Cllr Gerard explained the usual planning process, he advised if the PC wished to object to an application they should attend the meeting as a member of the public where they would get 3 minutes each to air their views.</w:t>
            </w:r>
          </w:p>
          <w:p w:rsidR="00544975" w:rsidRPr="00E833DF" w:rsidRDefault="00544975" w:rsidP="00544975">
            <w:pPr>
              <w:numPr>
                <w:ilvl w:val="0"/>
                <w:numId w:val="37"/>
              </w:numPr>
              <w:rPr>
                <w:rFonts w:ascii="Calibri" w:hAnsi="Calibri"/>
                <w:bCs/>
                <w:color w:val="000000"/>
                <w:sz w:val="22"/>
                <w:szCs w:val="22"/>
              </w:rPr>
            </w:pPr>
            <w:r w:rsidRPr="00E833DF">
              <w:rPr>
                <w:rFonts w:ascii="Calibri" w:hAnsi="Calibri"/>
                <w:b/>
                <w:bCs/>
                <w:color w:val="000000"/>
                <w:sz w:val="22"/>
                <w:szCs w:val="22"/>
              </w:rPr>
              <w:t xml:space="preserve">Appeals </w:t>
            </w:r>
            <w:r w:rsidRPr="00E833DF">
              <w:rPr>
                <w:rFonts w:ascii="Calibri" w:hAnsi="Calibri"/>
                <w:bCs/>
                <w:color w:val="000000"/>
                <w:sz w:val="22"/>
                <w:szCs w:val="22"/>
              </w:rPr>
              <w:t>– none</w:t>
            </w:r>
          </w:p>
          <w:p w:rsidR="00544975" w:rsidRPr="00E833DF" w:rsidRDefault="00544975" w:rsidP="00544975">
            <w:pPr>
              <w:numPr>
                <w:ilvl w:val="0"/>
                <w:numId w:val="37"/>
              </w:numPr>
              <w:rPr>
                <w:rFonts w:ascii="Calibri" w:hAnsi="Calibri"/>
                <w:b/>
                <w:bCs/>
                <w:color w:val="000000"/>
                <w:sz w:val="22"/>
                <w:szCs w:val="22"/>
              </w:rPr>
            </w:pPr>
            <w:r w:rsidRPr="00E833DF">
              <w:rPr>
                <w:rFonts w:ascii="Calibri" w:hAnsi="Calibri"/>
                <w:bCs/>
                <w:color w:val="000000"/>
                <w:sz w:val="22"/>
                <w:szCs w:val="22"/>
              </w:rPr>
              <w:t>T</w:t>
            </w:r>
            <w:r w:rsidRPr="00E833DF">
              <w:rPr>
                <w:rFonts w:ascii="Calibri" w:hAnsi="Calibri"/>
                <w:b/>
                <w:bCs/>
                <w:color w:val="000000"/>
                <w:sz w:val="22"/>
                <w:szCs w:val="22"/>
              </w:rPr>
              <w:t>rees</w:t>
            </w:r>
            <w:r w:rsidRPr="00E833DF">
              <w:rPr>
                <w:rFonts w:ascii="Calibri" w:hAnsi="Calibri"/>
                <w:bCs/>
                <w:color w:val="000000"/>
                <w:sz w:val="22"/>
                <w:szCs w:val="22"/>
              </w:rPr>
              <w:t xml:space="preserve"> – none</w:t>
            </w:r>
          </w:p>
          <w:p w:rsidR="00544975" w:rsidRPr="00E833DF" w:rsidRDefault="00544975" w:rsidP="00544975">
            <w:pPr>
              <w:numPr>
                <w:ilvl w:val="0"/>
                <w:numId w:val="37"/>
              </w:numPr>
              <w:rPr>
                <w:rFonts w:ascii="Calibri" w:hAnsi="Calibri"/>
                <w:bCs/>
                <w:color w:val="000000"/>
                <w:sz w:val="22"/>
                <w:szCs w:val="22"/>
              </w:rPr>
            </w:pPr>
            <w:r w:rsidRPr="00E833DF">
              <w:rPr>
                <w:rFonts w:ascii="Calibri" w:hAnsi="Calibri"/>
                <w:b/>
                <w:bCs/>
                <w:color w:val="000000"/>
                <w:sz w:val="22"/>
                <w:szCs w:val="22"/>
              </w:rPr>
              <w:t xml:space="preserve">UDC – </w:t>
            </w:r>
            <w:r>
              <w:rPr>
                <w:rFonts w:ascii="Calibri" w:hAnsi="Calibri"/>
                <w:bCs/>
                <w:color w:val="000000"/>
                <w:sz w:val="22"/>
                <w:szCs w:val="22"/>
              </w:rPr>
              <w:t xml:space="preserve">Breach of planning - none </w:t>
            </w:r>
          </w:p>
          <w:p w:rsidR="00544975" w:rsidRDefault="00544975" w:rsidP="001139B6">
            <w:pPr>
              <w:ind w:left="360"/>
              <w:rPr>
                <w:rFonts w:ascii="Calibri" w:hAnsi="Calibri"/>
                <w:bCs/>
                <w:color w:val="000000"/>
                <w:sz w:val="22"/>
                <w:szCs w:val="22"/>
              </w:rPr>
            </w:pPr>
          </w:p>
          <w:p w:rsidR="00544975" w:rsidRPr="009C54C7" w:rsidRDefault="00544975" w:rsidP="00544975">
            <w:pPr>
              <w:numPr>
                <w:ilvl w:val="0"/>
                <w:numId w:val="35"/>
              </w:numPr>
              <w:rPr>
                <w:rFonts w:ascii="Calibri" w:hAnsi="Calibri"/>
                <w:bCs/>
                <w:color w:val="000000"/>
                <w:sz w:val="22"/>
                <w:szCs w:val="22"/>
              </w:rPr>
            </w:pPr>
            <w:r>
              <w:rPr>
                <w:rFonts w:ascii="Calibri" w:hAnsi="Calibri"/>
                <w:b/>
                <w:bCs/>
                <w:color w:val="000000"/>
                <w:sz w:val="22"/>
                <w:szCs w:val="22"/>
              </w:rPr>
              <w:t>Items to be included on the Agenda for the next meeting to be held on 7</w:t>
            </w:r>
            <w:r w:rsidRPr="009C54C7">
              <w:rPr>
                <w:rFonts w:ascii="Calibri" w:hAnsi="Calibri"/>
                <w:b/>
                <w:bCs/>
                <w:color w:val="000000"/>
                <w:sz w:val="22"/>
                <w:szCs w:val="22"/>
                <w:vertAlign w:val="superscript"/>
              </w:rPr>
              <w:t>th</w:t>
            </w:r>
            <w:r>
              <w:rPr>
                <w:rFonts w:ascii="Calibri" w:hAnsi="Calibri"/>
                <w:b/>
                <w:bCs/>
                <w:color w:val="000000"/>
                <w:sz w:val="22"/>
                <w:szCs w:val="22"/>
              </w:rPr>
              <w:t xml:space="preserve"> June</w:t>
            </w:r>
          </w:p>
          <w:p w:rsidR="00544975" w:rsidRDefault="00544975" w:rsidP="001139B6">
            <w:pPr>
              <w:ind w:left="360"/>
              <w:rPr>
                <w:rFonts w:ascii="Calibri" w:hAnsi="Calibri"/>
                <w:bCs/>
                <w:color w:val="000000"/>
                <w:sz w:val="22"/>
                <w:szCs w:val="22"/>
              </w:rPr>
            </w:pPr>
            <w:r>
              <w:rPr>
                <w:rFonts w:ascii="Calibri" w:hAnsi="Calibri"/>
                <w:bCs/>
                <w:color w:val="000000"/>
                <w:sz w:val="22"/>
                <w:szCs w:val="22"/>
              </w:rPr>
              <w:t>BC will not be attending the next meeting</w:t>
            </w:r>
          </w:p>
          <w:p w:rsidR="00544975" w:rsidRDefault="00544975" w:rsidP="001139B6">
            <w:pPr>
              <w:ind w:left="360"/>
              <w:rPr>
                <w:rFonts w:ascii="Calibri" w:hAnsi="Calibri"/>
                <w:bCs/>
                <w:color w:val="000000"/>
                <w:sz w:val="22"/>
                <w:szCs w:val="22"/>
              </w:rPr>
            </w:pPr>
          </w:p>
          <w:p w:rsidR="00544975" w:rsidRPr="009C54C7" w:rsidRDefault="00544975" w:rsidP="001139B6">
            <w:pPr>
              <w:ind w:left="360"/>
              <w:rPr>
                <w:rFonts w:ascii="Calibri" w:hAnsi="Calibri"/>
                <w:bCs/>
                <w:color w:val="000000"/>
                <w:sz w:val="22"/>
                <w:szCs w:val="22"/>
              </w:rPr>
            </w:pPr>
            <w:r>
              <w:rPr>
                <w:rFonts w:ascii="Calibri" w:hAnsi="Calibri"/>
                <w:bCs/>
                <w:color w:val="000000"/>
                <w:sz w:val="22"/>
                <w:szCs w:val="22"/>
              </w:rPr>
              <w:t>Meeting closed at 21.25</w:t>
            </w:r>
          </w:p>
          <w:p w:rsidR="00544975" w:rsidRDefault="00544975" w:rsidP="001139B6">
            <w:pPr>
              <w:ind w:left="360"/>
              <w:rPr>
                <w:rFonts w:ascii="Calibri" w:hAnsi="Calibri"/>
                <w:b/>
                <w:bCs/>
                <w:color w:val="000000"/>
                <w:sz w:val="22"/>
                <w:szCs w:val="22"/>
              </w:rPr>
            </w:pPr>
            <w:r>
              <w:rPr>
                <w:rFonts w:ascii="Calibri" w:hAnsi="Calibri"/>
                <w:b/>
                <w:bCs/>
                <w:color w:val="000000"/>
                <w:sz w:val="22"/>
                <w:szCs w:val="22"/>
              </w:rPr>
              <w:t xml:space="preserve">                                                                                                                          </w:t>
            </w:r>
          </w:p>
          <w:p w:rsidR="00544975" w:rsidRDefault="00544975" w:rsidP="001139B6">
            <w:pPr>
              <w:ind w:left="360"/>
              <w:rPr>
                <w:rFonts w:ascii="Calibri" w:hAnsi="Calibri"/>
                <w:b/>
                <w:bCs/>
                <w:color w:val="000000"/>
                <w:sz w:val="22"/>
                <w:szCs w:val="22"/>
              </w:rPr>
            </w:pPr>
          </w:p>
          <w:p w:rsidR="00544975" w:rsidRPr="00905A8B" w:rsidRDefault="00544975" w:rsidP="001139B6">
            <w:pPr>
              <w:ind w:left="360"/>
              <w:rPr>
                <w:rFonts w:ascii="Calibri" w:hAnsi="Calibri"/>
                <w:b/>
                <w:bCs/>
                <w:color w:val="000000"/>
                <w:sz w:val="22"/>
                <w:szCs w:val="22"/>
              </w:rPr>
            </w:pPr>
          </w:p>
          <w:p w:rsidR="00544975" w:rsidRDefault="00544975" w:rsidP="001139B6">
            <w:pPr>
              <w:rPr>
                <w:rFonts w:ascii="Calibri" w:hAnsi="Calibri"/>
                <w:b/>
                <w:bCs/>
                <w:color w:val="000000"/>
                <w:sz w:val="32"/>
                <w:szCs w:val="32"/>
              </w:rPr>
            </w:pPr>
          </w:p>
          <w:p w:rsidR="00544975" w:rsidRDefault="00544975" w:rsidP="001139B6">
            <w:pPr>
              <w:rPr>
                <w:rFonts w:ascii="Calibri" w:hAnsi="Calibri"/>
                <w:b/>
                <w:bCs/>
                <w:color w:val="000000"/>
                <w:sz w:val="32"/>
                <w:szCs w:val="32"/>
              </w:rPr>
            </w:pPr>
          </w:p>
          <w:p w:rsidR="00544975" w:rsidRDefault="00544975" w:rsidP="001139B6">
            <w:pPr>
              <w:rPr>
                <w:rFonts w:ascii="Calibri" w:hAnsi="Calibri"/>
                <w:b/>
                <w:bCs/>
                <w:color w:val="000000"/>
                <w:sz w:val="32"/>
                <w:szCs w:val="32"/>
              </w:rPr>
            </w:pPr>
          </w:p>
          <w:p w:rsidR="00544975" w:rsidRDefault="00544975" w:rsidP="001139B6">
            <w:pPr>
              <w:rPr>
                <w:rFonts w:ascii="Calibri" w:hAnsi="Calibri"/>
                <w:b/>
                <w:bCs/>
                <w:color w:val="000000"/>
                <w:sz w:val="32"/>
                <w:szCs w:val="32"/>
              </w:rPr>
            </w:pPr>
          </w:p>
          <w:tbl>
            <w:tblPr>
              <w:tblpPr w:leftFromText="180" w:rightFromText="180" w:vertAnchor="text" w:horzAnchor="margin" w:tblpY="-190"/>
              <w:tblOverlap w:val="never"/>
              <w:tblW w:w="9260" w:type="dxa"/>
              <w:tblCellMar>
                <w:top w:w="15" w:type="dxa"/>
                <w:bottom w:w="15" w:type="dxa"/>
              </w:tblCellMar>
              <w:tblLook w:val="04A0" w:firstRow="1" w:lastRow="0" w:firstColumn="1" w:lastColumn="0" w:noHBand="0" w:noVBand="1"/>
            </w:tblPr>
            <w:tblGrid>
              <w:gridCol w:w="3390"/>
              <w:gridCol w:w="290"/>
              <w:gridCol w:w="291"/>
              <w:gridCol w:w="2210"/>
              <w:gridCol w:w="236"/>
              <w:gridCol w:w="2843"/>
            </w:tblGrid>
            <w:tr w:rsidR="00544975" w:rsidTr="001139B6">
              <w:trPr>
                <w:trHeight w:val="348"/>
              </w:trPr>
              <w:tc>
                <w:tcPr>
                  <w:tcW w:w="3390" w:type="dxa"/>
                  <w:tcBorders>
                    <w:top w:val="nil"/>
                    <w:left w:val="nil"/>
                    <w:bottom w:val="nil"/>
                    <w:right w:val="nil"/>
                  </w:tcBorders>
                  <w:noWrap/>
                  <w:vAlign w:val="bottom"/>
                  <w:hideMark/>
                </w:tcPr>
                <w:p w:rsidR="00544975" w:rsidRDefault="00544975" w:rsidP="001139B6">
                  <w:pPr>
                    <w:rPr>
                      <w:sz w:val="20"/>
                      <w:szCs w:val="20"/>
                    </w:rPr>
                  </w:pPr>
                </w:p>
              </w:tc>
              <w:tc>
                <w:tcPr>
                  <w:tcW w:w="290" w:type="dxa"/>
                  <w:tcBorders>
                    <w:top w:val="nil"/>
                    <w:left w:val="nil"/>
                    <w:bottom w:val="nil"/>
                    <w:right w:val="nil"/>
                  </w:tcBorders>
                  <w:noWrap/>
                  <w:vAlign w:val="bottom"/>
                  <w:hideMark/>
                </w:tcPr>
                <w:p w:rsidR="00544975" w:rsidRDefault="00544975" w:rsidP="001139B6">
                  <w:pPr>
                    <w:rPr>
                      <w:sz w:val="20"/>
                      <w:szCs w:val="20"/>
                    </w:rPr>
                  </w:pPr>
                </w:p>
              </w:tc>
              <w:tc>
                <w:tcPr>
                  <w:tcW w:w="291" w:type="dxa"/>
                  <w:tcBorders>
                    <w:top w:val="nil"/>
                    <w:left w:val="nil"/>
                    <w:bottom w:val="nil"/>
                    <w:right w:val="nil"/>
                  </w:tcBorders>
                  <w:noWrap/>
                  <w:vAlign w:val="bottom"/>
                  <w:hideMark/>
                </w:tcPr>
                <w:p w:rsidR="00544975" w:rsidRDefault="00544975" w:rsidP="001139B6">
                  <w:pPr>
                    <w:rPr>
                      <w:sz w:val="20"/>
                      <w:szCs w:val="20"/>
                    </w:rPr>
                  </w:pPr>
                </w:p>
              </w:tc>
              <w:tc>
                <w:tcPr>
                  <w:tcW w:w="2210" w:type="dxa"/>
                  <w:tcBorders>
                    <w:top w:val="nil"/>
                    <w:left w:val="nil"/>
                    <w:bottom w:val="nil"/>
                    <w:right w:val="nil"/>
                  </w:tcBorders>
                  <w:noWrap/>
                  <w:vAlign w:val="bottom"/>
                  <w:hideMark/>
                </w:tcPr>
                <w:p w:rsidR="00544975" w:rsidRDefault="00544975" w:rsidP="001139B6">
                  <w:pPr>
                    <w:rPr>
                      <w:sz w:val="20"/>
                      <w:szCs w:val="20"/>
                    </w:rPr>
                  </w:pPr>
                </w:p>
              </w:tc>
              <w:tc>
                <w:tcPr>
                  <w:tcW w:w="236" w:type="dxa"/>
                  <w:tcBorders>
                    <w:top w:val="nil"/>
                    <w:left w:val="nil"/>
                    <w:bottom w:val="nil"/>
                    <w:right w:val="nil"/>
                  </w:tcBorders>
                  <w:noWrap/>
                  <w:vAlign w:val="bottom"/>
                  <w:hideMark/>
                </w:tcPr>
                <w:p w:rsidR="00544975" w:rsidRDefault="00544975" w:rsidP="001139B6">
                  <w:pPr>
                    <w:rPr>
                      <w:sz w:val="20"/>
                      <w:szCs w:val="20"/>
                    </w:rPr>
                  </w:pPr>
                </w:p>
              </w:tc>
              <w:tc>
                <w:tcPr>
                  <w:tcW w:w="2843"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3"/>
              </w:trPr>
              <w:tc>
                <w:tcPr>
                  <w:tcW w:w="3390" w:type="dxa"/>
                  <w:tcBorders>
                    <w:top w:val="nil"/>
                    <w:left w:val="nil"/>
                    <w:bottom w:val="nil"/>
                    <w:right w:val="nil"/>
                  </w:tcBorders>
                  <w:noWrap/>
                  <w:vAlign w:val="bottom"/>
                  <w:hideMark/>
                </w:tcPr>
                <w:p w:rsidR="00544975" w:rsidRDefault="00544975" w:rsidP="001139B6">
                  <w:pPr>
                    <w:rPr>
                      <w:sz w:val="20"/>
                      <w:szCs w:val="20"/>
                    </w:rPr>
                  </w:pPr>
                </w:p>
              </w:tc>
              <w:tc>
                <w:tcPr>
                  <w:tcW w:w="290" w:type="dxa"/>
                  <w:tcBorders>
                    <w:top w:val="nil"/>
                    <w:left w:val="nil"/>
                    <w:bottom w:val="nil"/>
                    <w:right w:val="nil"/>
                  </w:tcBorders>
                  <w:noWrap/>
                  <w:vAlign w:val="bottom"/>
                  <w:hideMark/>
                </w:tcPr>
                <w:p w:rsidR="00544975" w:rsidRDefault="00544975" w:rsidP="001139B6">
                  <w:pPr>
                    <w:rPr>
                      <w:sz w:val="20"/>
                      <w:szCs w:val="20"/>
                    </w:rPr>
                  </w:pPr>
                </w:p>
              </w:tc>
              <w:tc>
                <w:tcPr>
                  <w:tcW w:w="291" w:type="dxa"/>
                  <w:tcBorders>
                    <w:top w:val="nil"/>
                    <w:left w:val="nil"/>
                    <w:bottom w:val="nil"/>
                    <w:right w:val="nil"/>
                  </w:tcBorders>
                  <w:noWrap/>
                  <w:vAlign w:val="bottom"/>
                  <w:hideMark/>
                </w:tcPr>
                <w:p w:rsidR="00544975" w:rsidRDefault="00544975" w:rsidP="001139B6">
                  <w:pPr>
                    <w:rPr>
                      <w:sz w:val="20"/>
                      <w:szCs w:val="20"/>
                    </w:rPr>
                  </w:pPr>
                </w:p>
              </w:tc>
              <w:tc>
                <w:tcPr>
                  <w:tcW w:w="2210" w:type="dxa"/>
                  <w:tcBorders>
                    <w:top w:val="nil"/>
                    <w:left w:val="nil"/>
                    <w:bottom w:val="nil"/>
                    <w:right w:val="nil"/>
                  </w:tcBorders>
                  <w:noWrap/>
                  <w:vAlign w:val="bottom"/>
                  <w:hideMark/>
                </w:tcPr>
                <w:p w:rsidR="00544975" w:rsidRDefault="00544975" w:rsidP="001139B6">
                  <w:pPr>
                    <w:rPr>
                      <w:sz w:val="20"/>
                      <w:szCs w:val="20"/>
                    </w:rPr>
                  </w:pPr>
                </w:p>
              </w:tc>
              <w:tc>
                <w:tcPr>
                  <w:tcW w:w="236" w:type="dxa"/>
                  <w:tcBorders>
                    <w:top w:val="nil"/>
                    <w:left w:val="nil"/>
                    <w:bottom w:val="nil"/>
                    <w:right w:val="nil"/>
                  </w:tcBorders>
                  <w:noWrap/>
                  <w:vAlign w:val="bottom"/>
                  <w:hideMark/>
                </w:tcPr>
                <w:p w:rsidR="00544975" w:rsidRDefault="00544975" w:rsidP="001139B6">
                  <w:pPr>
                    <w:rPr>
                      <w:sz w:val="20"/>
                      <w:szCs w:val="20"/>
                    </w:rPr>
                  </w:pPr>
                </w:p>
              </w:tc>
              <w:tc>
                <w:tcPr>
                  <w:tcW w:w="2843"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3"/>
              </w:trPr>
              <w:tc>
                <w:tcPr>
                  <w:tcW w:w="3390" w:type="dxa"/>
                  <w:tcBorders>
                    <w:top w:val="nil"/>
                    <w:left w:val="nil"/>
                    <w:bottom w:val="nil"/>
                    <w:right w:val="nil"/>
                  </w:tcBorders>
                  <w:noWrap/>
                  <w:vAlign w:val="bottom"/>
                  <w:hideMark/>
                </w:tcPr>
                <w:p w:rsidR="00544975" w:rsidRDefault="00544975" w:rsidP="001139B6">
                  <w:pPr>
                    <w:jc w:val="right"/>
                    <w:rPr>
                      <w:sz w:val="20"/>
                      <w:szCs w:val="20"/>
                    </w:rPr>
                  </w:pPr>
                </w:p>
              </w:tc>
              <w:tc>
                <w:tcPr>
                  <w:tcW w:w="290" w:type="dxa"/>
                  <w:tcBorders>
                    <w:top w:val="nil"/>
                    <w:left w:val="nil"/>
                    <w:bottom w:val="nil"/>
                    <w:right w:val="nil"/>
                  </w:tcBorders>
                  <w:noWrap/>
                  <w:vAlign w:val="bottom"/>
                  <w:hideMark/>
                </w:tcPr>
                <w:p w:rsidR="00544975" w:rsidRDefault="00544975" w:rsidP="001139B6">
                  <w:pPr>
                    <w:rPr>
                      <w:sz w:val="20"/>
                      <w:szCs w:val="20"/>
                    </w:rPr>
                  </w:pPr>
                </w:p>
              </w:tc>
              <w:tc>
                <w:tcPr>
                  <w:tcW w:w="291" w:type="dxa"/>
                  <w:tcBorders>
                    <w:top w:val="nil"/>
                    <w:left w:val="nil"/>
                    <w:bottom w:val="nil"/>
                    <w:right w:val="nil"/>
                  </w:tcBorders>
                  <w:noWrap/>
                  <w:vAlign w:val="bottom"/>
                  <w:hideMark/>
                </w:tcPr>
                <w:p w:rsidR="00544975" w:rsidRDefault="00544975" w:rsidP="001139B6">
                  <w:pPr>
                    <w:rPr>
                      <w:sz w:val="20"/>
                      <w:szCs w:val="20"/>
                    </w:rPr>
                  </w:pPr>
                </w:p>
              </w:tc>
              <w:tc>
                <w:tcPr>
                  <w:tcW w:w="2210" w:type="dxa"/>
                  <w:tcBorders>
                    <w:top w:val="nil"/>
                    <w:left w:val="nil"/>
                    <w:bottom w:val="nil"/>
                    <w:right w:val="nil"/>
                  </w:tcBorders>
                  <w:noWrap/>
                  <w:vAlign w:val="bottom"/>
                  <w:hideMark/>
                </w:tcPr>
                <w:p w:rsidR="00544975" w:rsidRDefault="00544975" w:rsidP="001139B6">
                  <w:pPr>
                    <w:rPr>
                      <w:sz w:val="20"/>
                      <w:szCs w:val="20"/>
                    </w:rPr>
                  </w:pPr>
                </w:p>
              </w:tc>
              <w:tc>
                <w:tcPr>
                  <w:tcW w:w="236" w:type="dxa"/>
                  <w:tcBorders>
                    <w:top w:val="nil"/>
                    <w:left w:val="nil"/>
                    <w:bottom w:val="nil"/>
                    <w:right w:val="nil"/>
                  </w:tcBorders>
                  <w:noWrap/>
                  <w:vAlign w:val="bottom"/>
                  <w:hideMark/>
                </w:tcPr>
                <w:p w:rsidR="00544975" w:rsidRDefault="00544975" w:rsidP="001139B6">
                  <w:pPr>
                    <w:rPr>
                      <w:sz w:val="20"/>
                      <w:szCs w:val="20"/>
                    </w:rPr>
                  </w:pPr>
                </w:p>
              </w:tc>
              <w:tc>
                <w:tcPr>
                  <w:tcW w:w="2843"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3"/>
              </w:trPr>
              <w:tc>
                <w:tcPr>
                  <w:tcW w:w="3680" w:type="dxa"/>
                  <w:gridSpan w:val="2"/>
                  <w:tcBorders>
                    <w:top w:val="nil"/>
                    <w:left w:val="nil"/>
                    <w:bottom w:val="nil"/>
                    <w:right w:val="nil"/>
                  </w:tcBorders>
                  <w:noWrap/>
                  <w:vAlign w:val="bottom"/>
                </w:tcPr>
                <w:p w:rsidR="00544975" w:rsidRDefault="00544975" w:rsidP="001139B6">
                  <w:pPr>
                    <w:rPr>
                      <w:rFonts w:ascii="Calibri" w:hAnsi="Calibri" w:cs="Calibri"/>
                      <w:b/>
                      <w:bCs/>
                      <w:color w:val="000000"/>
                      <w:sz w:val="22"/>
                      <w:szCs w:val="22"/>
                    </w:rPr>
                  </w:pPr>
                </w:p>
              </w:tc>
              <w:tc>
                <w:tcPr>
                  <w:tcW w:w="291" w:type="dxa"/>
                  <w:tcBorders>
                    <w:top w:val="nil"/>
                    <w:left w:val="nil"/>
                    <w:bottom w:val="nil"/>
                    <w:right w:val="nil"/>
                  </w:tcBorders>
                  <w:noWrap/>
                  <w:vAlign w:val="bottom"/>
                </w:tcPr>
                <w:p w:rsidR="00544975" w:rsidRDefault="00544975" w:rsidP="001139B6">
                  <w:pPr>
                    <w:rPr>
                      <w:rFonts w:ascii="Calibri" w:hAnsi="Calibri" w:cs="Calibri"/>
                      <w:b/>
                      <w:bCs/>
                      <w:color w:val="000000"/>
                      <w:sz w:val="22"/>
                      <w:szCs w:val="22"/>
                    </w:rPr>
                  </w:pPr>
                </w:p>
              </w:tc>
              <w:tc>
                <w:tcPr>
                  <w:tcW w:w="2210" w:type="dxa"/>
                  <w:tcBorders>
                    <w:top w:val="nil"/>
                    <w:left w:val="nil"/>
                    <w:bottom w:val="nil"/>
                    <w:right w:val="nil"/>
                  </w:tcBorders>
                  <w:noWrap/>
                  <w:vAlign w:val="bottom"/>
                </w:tcPr>
                <w:p w:rsidR="00544975" w:rsidRDefault="00544975" w:rsidP="001139B6">
                  <w:pPr>
                    <w:jc w:val="right"/>
                    <w:rPr>
                      <w:rFonts w:ascii="Calibri" w:hAnsi="Calibri" w:cs="Calibri"/>
                      <w:color w:val="000000"/>
                      <w:sz w:val="22"/>
                      <w:szCs w:val="22"/>
                    </w:rPr>
                  </w:pPr>
                </w:p>
              </w:tc>
              <w:tc>
                <w:tcPr>
                  <w:tcW w:w="236" w:type="dxa"/>
                  <w:tcBorders>
                    <w:top w:val="nil"/>
                    <w:left w:val="nil"/>
                    <w:bottom w:val="nil"/>
                    <w:right w:val="nil"/>
                  </w:tcBorders>
                  <w:noWrap/>
                  <w:vAlign w:val="bottom"/>
                </w:tcPr>
                <w:p w:rsidR="00544975" w:rsidRDefault="00544975" w:rsidP="001139B6">
                  <w:pPr>
                    <w:jc w:val="right"/>
                    <w:rPr>
                      <w:rFonts w:ascii="Calibri" w:hAnsi="Calibri" w:cs="Calibri"/>
                      <w:color w:val="000000"/>
                      <w:sz w:val="22"/>
                      <w:szCs w:val="22"/>
                    </w:rPr>
                  </w:pPr>
                </w:p>
              </w:tc>
              <w:tc>
                <w:tcPr>
                  <w:tcW w:w="2843" w:type="dxa"/>
                  <w:tcBorders>
                    <w:top w:val="nil"/>
                    <w:left w:val="nil"/>
                    <w:bottom w:val="nil"/>
                    <w:right w:val="nil"/>
                  </w:tcBorders>
                  <w:noWrap/>
                  <w:vAlign w:val="bottom"/>
                </w:tcPr>
                <w:p w:rsidR="00544975" w:rsidRDefault="00544975" w:rsidP="001139B6">
                  <w:pPr>
                    <w:rPr>
                      <w:sz w:val="20"/>
                      <w:szCs w:val="20"/>
                    </w:rPr>
                  </w:pPr>
                </w:p>
              </w:tc>
            </w:tr>
            <w:tr w:rsidR="00544975" w:rsidTr="001139B6">
              <w:trPr>
                <w:trHeight w:val="303"/>
              </w:trPr>
              <w:tc>
                <w:tcPr>
                  <w:tcW w:w="3390" w:type="dxa"/>
                  <w:tcBorders>
                    <w:top w:val="nil"/>
                    <w:left w:val="nil"/>
                    <w:bottom w:val="nil"/>
                    <w:right w:val="nil"/>
                  </w:tcBorders>
                  <w:noWrap/>
                  <w:vAlign w:val="bottom"/>
                </w:tcPr>
                <w:p w:rsidR="00544975" w:rsidRDefault="00544975" w:rsidP="001139B6">
                  <w:pPr>
                    <w:rPr>
                      <w:sz w:val="20"/>
                      <w:szCs w:val="20"/>
                    </w:rPr>
                  </w:pPr>
                </w:p>
              </w:tc>
              <w:tc>
                <w:tcPr>
                  <w:tcW w:w="290" w:type="dxa"/>
                  <w:tcBorders>
                    <w:top w:val="nil"/>
                    <w:left w:val="nil"/>
                    <w:bottom w:val="nil"/>
                    <w:right w:val="nil"/>
                  </w:tcBorders>
                  <w:noWrap/>
                  <w:vAlign w:val="bottom"/>
                </w:tcPr>
                <w:p w:rsidR="00544975" w:rsidRDefault="00544975" w:rsidP="001139B6">
                  <w:pPr>
                    <w:rPr>
                      <w:sz w:val="20"/>
                      <w:szCs w:val="20"/>
                    </w:rPr>
                  </w:pPr>
                </w:p>
              </w:tc>
              <w:tc>
                <w:tcPr>
                  <w:tcW w:w="291" w:type="dxa"/>
                  <w:tcBorders>
                    <w:top w:val="nil"/>
                    <w:left w:val="nil"/>
                    <w:bottom w:val="nil"/>
                    <w:right w:val="nil"/>
                  </w:tcBorders>
                  <w:noWrap/>
                  <w:vAlign w:val="bottom"/>
                </w:tcPr>
                <w:p w:rsidR="00544975" w:rsidRDefault="00544975" w:rsidP="001139B6">
                  <w:pPr>
                    <w:rPr>
                      <w:sz w:val="20"/>
                      <w:szCs w:val="20"/>
                    </w:rPr>
                  </w:pPr>
                </w:p>
              </w:tc>
              <w:tc>
                <w:tcPr>
                  <w:tcW w:w="2210" w:type="dxa"/>
                  <w:tcBorders>
                    <w:top w:val="nil"/>
                    <w:left w:val="nil"/>
                    <w:bottom w:val="nil"/>
                    <w:right w:val="nil"/>
                  </w:tcBorders>
                  <w:noWrap/>
                  <w:vAlign w:val="bottom"/>
                </w:tcPr>
                <w:p w:rsidR="00544975" w:rsidRDefault="00544975" w:rsidP="001139B6">
                  <w:pPr>
                    <w:rPr>
                      <w:sz w:val="20"/>
                      <w:szCs w:val="20"/>
                    </w:rPr>
                  </w:pPr>
                </w:p>
              </w:tc>
              <w:tc>
                <w:tcPr>
                  <w:tcW w:w="236" w:type="dxa"/>
                  <w:tcBorders>
                    <w:top w:val="nil"/>
                    <w:left w:val="nil"/>
                    <w:bottom w:val="nil"/>
                    <w:right w:val="nil"/>
                  </w:tcBorders>
                  <w:noWrap/>
                  <w:vAlign w:val="bottom"/>
                </w:tcPr>
                <w:p w:rsidR="00544975" w:rsidRDefault="00544975" w:rsidP="001139B6">
                  <w:pPr>
                    <w:rPr>
                      <w:sz w:val="20"/>
                      <w:szCs w:val="20"/>
                    </w:rPr>
                  </w:pPr>
                </w:p>
              </w:tc>
              <w:tc>
                <w:tcPr>
                  <w:tcW w:w="2843" w:type="dxa"/>
                  <w:tcBorders>
                    <w:top w:val="nil"/>
                    <w:left w:val="nil"/>
                    <w:bottom w:val="nil"/>
                    <w:right w:val="nil"/>
                  </w:tcBorders>
                  <w:noWrap/>
                  <w:vAlign w:val="bottom"/>
                </w:tcPr>
                <w:p w:rsidR="00544975" w:rsidRDefault="00544975" w:rsidP="001139B6">
                  <w:pPr>
                    <w:rPr>
                      <w:sz w:val="20"/>
                      <w:szCs w:val="20"/>
                    </w:rPr>
                  </w:pPr>
                </w:p>
              </w:tc>
            </w:tr>
            <w:tr w:rsidR="00544975" w:rsidTr="001139B6">
              <w:trPr>
                <w:trHeight w:val="318"/>
              </w:trPr>
              <w:tc>
                <w:tcPr>
                  <w:tcW w:w="3390" w:type="dxa"/>
                  <w:tcBorders>
                    <w:top w:val="nil"/>
                    <w:left w:val="nil"/>
                    <w:bottom w:val="nil"/>
                    <w:right w:val="nil"/>
                  </w:tcBorders>
                  <w:noWrap/>
                  <w:vAlign w:val="bottom"/>
                </w:tcPr>
                <w:p w:rsidR="00544975" w:rsidRDefault="00544975" w:rsidP="001139B6">
                  <w:pPr>
                    <w:jc w:val="right"/>
                    <w:rPr>
                      <w:rFonts w:ascii="Calibri" w:hAnsi="Calibri" w:cs="Calibri"/>
                      <w:b/>
                      <w:bCs/>
                      <w:color w:val="000000"/>
                      <w:sz w:val="22"/>
                      <w:szCs w:val="22"/>
                    </w:rPr>
                  </w:pPr>
                </w:p>
              </w:tc>
              <w:tc>
                <w:tcPr>
                  <w:tcW w:w="290" w:type="dxa"/>
                  <w:tcBorders>
                    <w:top w:val="nil"/>
                    <w:left w:val="nil"/>
                    <w:bottom w:val="nil"/>
                    <w:right w:val="nil"/>
                  </w:tcBorders>
                  <w:noWrap/>
                  <w:vAlign w:val="bottom"/>
                </w:tcPr>
                <w:p w:rsidR="00544975" w:rsidRDefault="00544975" w:rsidP="001139B6">
                  <w:pPr>
                    <w:rPr>
                      <w:sz w:val="20"/>
                      <w:szCs w:val="20"/>
                    </w:rPr>
                  </w:pPr>
                </w:p>
              </w:tc>
              <w:tc>
                <w:tcPr>
                  <w:tcW w:w="291" w:type="dxa"/>
                  <w:tcBorders>
                    <w:top w:val="nil"/>
                    <w:left w:val="nil"/>
                    <w:bottom w:val="nil"/>
                    <w:right w:val="nil"/>
                  </w:tcBorders>
                  <w:noWrap/>
                  <w:vAlign w:val="bottom"/>
                </w:tcPr>
                <w:p w:rsidR="00544975" w:rsidRDefault="00544975" w:rsidP="001139B6">
                  <w:pPr>
                    <w:rPr>
                      <w:sz w:val="20"/>
                      <w:szCs w:val="20"/>
                    </w:rPr>
                  </w:pPr>
                </w:p>
              </w:tc>
              <w:tc>
                <w:tcPr>
                  <w:tcW w:w="2210" w:type="dxa"/>
                  <w:tcBorders>
                    <w:top w:val="nil"/>
                    <w:left w:val="nil"/>
                    <w:bottom w:val="nil"/>
                    <w:right w:val="nil"/>
                  </w:tcBorders>
                  <w:noWrap/>
                  <w:vAlign w:val="bottom"/>
                </w:tcPr>
                <w:p w:rsidR="00544975" w:rsidRDefault="00544975" w:rsidP="001139B6">
                  <w:pPr>
                    <w:rPr>
                      <w:sz w:val="20"/>
                      <w:szCs w:val="20"/>
                    </w:rPr>
                  </w:pPr>
                </w:p>
              </w:tc>
              <w:tc>
                <w:tcPr>
                  <w:tcW w:w="236" w:type="dxa"/>
                  <w:tcBorders>
                    <w:top w:val="nil"/>
                    <w:left w:val="nil"/>
                    <w:bottom w:val="nil"/>
                    <w:right w:val="nil"/>
                  </w:tcBorders>
                  <w:noWrap/>
                  <w:vAlign w:val="bottom"/>
                </w:tcPr>
                <w:p w:rsidR="00544975" w:rsidRDefault="00544975" w:rsidP="001139B6">
                  <w:pPr>
                    <w:rPr>
                      <w:sz w:val="20"/>
                      <w:szCs w:val="20"/>
                    </w:rPr>
                  </w:pPr>
                </w:p>
              </w:tc>
              <w:tc>
                <w:tcPr>
                  <w:tcW w:w="2843" w:type="dxa"/>
                  <w:tcBorders>
                    <w:top w:val="nil"/>
                    <w:left w:val="nil"/>
                    <w:bottom w:val="nil"/>
                    <w:right w:val="nil"/>
                  </w:tcBorders>
                  <w:noWrap/>
                  <w:vAlign w:val="bottom"/>
                </w:tcPr>
                <w:p w:rsidR="00544975" w:rsidRDefault="00544975" w:rsidP="001139B6">
                  <w:pPr>
                    <w:rPr>
                      <w:sz w:val="20"/>
                      <w:szCs w:val="20"/>
                    </w:rPr>
                  </w:pPr>
                </w:p>
              </w:tc>
            </w:tr>
            <w:tr w:rsidR="00544975" w:rsidTr="001139B6">
              <w:trPr>
                <w:trHeight w:val="303"/>
              </w:trPr>
              <w:tc>
                <w:tcPr>
                  <w:tcW w:w="3971" w:type="dxa"/>
                  <w:gridSpan w:val="3"/>
                  <w:tcBorders>
                    <w:top w:val="nil"/>
                    <w:left w:val="nil"/>
                    <w:bottom w:val="nil"/>
                    <w:right w:val="nil"/>
                  </w:tcBorders>
                  <w:noWrap/>
                  <w:vAlign w:val="bottom"/>
                </w:tcPr>
                <w:p w:rsidR="00544975" w:rsidRDefault="00544975" w:rsidP="001139B6">
                  <w:pPr>
                    <w:rPr>
                      <w:rFonts w:ascii="Calibri" w:hAnsi="Calibri" w:cs="Calibri"/>
                      <w:color w:val="000000"/>
                      <w:sz w:val="22"/>
                      <w:szCs w:val="22"/>
                    </w:rPr>
                  </w:pPr>
                </w:p>
              </w:tc>
              <w:tc>
                <w:tcPr>
                  <w:tcW w:w="2210" w:type="dxa"/>
                  <w:tcBorders>
                    <w:top w:val="nil"/>
                    <w:left w:val="nil"/>
                    <w:bottom w:val="nil"/>
                    <w:right w:val="nil"/>
                  </w:tcBorders>
                  <w:noWrap/>
                  <w:vAlign w:val="bottom"/>
                  <w:hideMark/>
                </w:tcPr>
                <w:p w:rsidR="00544975" w:rsidRDefault="00544975" w:rsidP="001139B6">
                  <w:pPr>
                    <w:rPr>
                      <w:rFonts w:ascii="Calibri" w:hAnsi="Calibri" w:cs="Calibri"/>
                      <w:color w:val="000000"/>
                      <w:sz w:val="22"/>
                      <w:szCs w:val="22"/>
                    </w:rPr>
                  </w:pPr>
                </w:p>
              </w:tc>
              <w:tc>
                <w:tcPr>
                  <w:tcW w:w="236" w:type="dxa"/>
                  <w:tcBorders>
                    <w:top w:val="nil"/>
                    <w:left w:val="nil"/>
                    <w:bottom w:val="nil"/>
                    <w:right w:val="nil"/>
                  </w:tcBorders>
                  <w:noWrap/>
                  <w:vAlign w:val="bottom"/>
                  <w:hideMark/>
                </w:tcPr>
                <w:p w:rsidR="00544975" w:rsidRDefault="00544975" w:rsidP="001139B6">
                  <w:pPr>
                    <w:rPr>
                      <w:sz w:val="20"/>
                      <w:szCs w:val="20"/>
                    </w:rPr>
                  </w:pPr>
                </w:p>
              </w:tc>
              <w:tc>
                <w:tcPr>
                  <w:tcW w:w="2843"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303"/>
              </w:trPr>
              <w:tc>
                <w:tcPr>
                  <w:tcW w:w="3390" w:type="dxa"/>
                  <w:tcBorders>
                    <w:top w:val="nil"/>
                    <w:left w:val="nil"/>
                    <w:bottom w:val="nil"/>
                    <w:right w:val="nil"/>
                  </w:tcBorders>
                  <w:noWrap/>
                  <w:vAlign w:val="bottom"/>
                </w:tcPr>
                <w:p w:rsidR="00544975" w:rsidRDefault="00544975" w:rsidP="001139B6">
                  <w:pPr>
                    <w:rPr>
                      <w:sz w:val="20"/>
                      <w:szCs w:val="20"/>
                    </w:rPr>
                  </w:pPr>
                </w:p>
              </w:tc>
              <w:tc>
                <w:tcPr>
                  <w:tcW w:w="290" w:type="dxa"/>
                  <w:tcBorders>
                    <w:top w:val="nil"/>
                    <w:left w:val="nil"/>
                    <w:bottom w:val="nil"/>
                    <w:right w:val="nil"/>
                  </w:tcBorders>
                  <w:noWrap/>
                  <w:vAlign w:val="bottom"/>
                  <w:hideMark/>
                </w:tcPr>
                <w:p w:rsidR="00544975" w:rsidRDefault="00544975" w:rsidP="001139B6">
                  <w:pPr>
                    <w:rPr>
                      <w:sz w:val="20"/>
                      <w:szCs w:val="20"/>
                    </w:rPr>
                  </w:pPr>
                </w:p>
              </w:tc>
              <w:tc>
                <w:tcPr>
                  <w:tcW w:w="291" w:type="dxa"/>
                  <w:tcBorders>
                    <w:top w:val="nil"/>
                    <w:left w:val="nil"/>
                    <w:bottom w:val="nil"/>
                    <w:right w:val="nil"/>
                  </w:tcBorders>
                  <w:noWrap/>
                  <w:vAlign w:val="bottom"/>
                  <w:hideMark/>
                </w:tcPr>
                <w:p w:rsidR="00544975" w:rsidRDefault="00544975" w:rsidP="001139B6">
                  <w:pPr>
                    <w:rPr>
                      <w:sz w:val="20"/>
                      <w:szCs w:val="20"/>
                    </w:rPr>
                  </w:pPr>
                </w:p>
              </w:tc>
              <w:tc>
                <w:tcPr>
                  <w:tcW w:w="2210" w:type="dxa"/>
                  <w:tcBorders>
                    <w:top w:val="nil"/>
                    <w:left w:val="nil"/>
                    <w:bottom w:val="nil"/>
                    <w:right w:val="nil"/>
                  </w:tcBorders>
                  <w:noWrap/>
                  <w:vAlign w:val="bottom"/>
                  <w:hideMark/>
                </w:tcPr>
                <w:p w:rsidR="00544975" w:rsidRDefault="00544975" w:rsidP="001139B6">
                  <w:pPr>
                    <w:rPr>
                      <w:sz w:val="20"/>
                      <w:szCs w:val="20"/>
                    </w:rPr>
                  </w:pPr>
                </w:p>
              </w:tc>
              <w:tc>
                <w:tcPr>
                  <w:tcW w:w="236" w:type="dxa"/>
                  <w:tcBorders>
                    <w:top w:val="nil"/>
                    <w:left w:val="nil"/>
                    <w:bottom w:val="nil"/>
                    <w:right w:val="nil"/>
                  </w:tcBorders>
                  <w:noWrap/>
                  <w:vAlign w:val="bottom"/>
                  <w:hideMark/>
                </w:tcPr>
                <w:p w:rsidR="00544975" w:rsidRDefault="00544975" w:rsidP="001139B6">
                  <w:pPr>
                    <w:rPr>
                      <w:sz w:val="20"/>
                      <w:szCs w:val="20"/>
                    </w:rPr>
                  </w:pPr>
                </w:p>
              </w:tc>
              <w:tc>
                <w:tcPr>
                  <w:tcW w:w="2843" w:type="dxa"/>
                  <w:tcBorders>
                    <w:top w:val="nil"/>
                    <w:left w:val="nil"/>
                    <w:bottom w:val="nil"/>
                    <w:right w:val="nil"/>
                  </w:tcBorders>
                  <w:noWrap/>
                  <w:vAlign w:val="bottom"/>
                  <w:hideMark/>
                </w:tcPr>
                <w:p w:rsidR="00544975" w:rsidRDefault="00544975" w:rsidP="001139B6">
                  <w:pPr>
                    <w:rPr>
                      <w:sz w:val="20"/>
                      <w:szCs w:val="20"/>
                    </w:rPr>
                  </w:pPr>
                </w:p>
              </w:tc>
            </w:tr>
            <w:tr w:rsidR="00544975" w:rsidTr="001139B6">
              <w:trPr>
                <w:trHeight w:val="20"/>
              </w:trPr>
              <w:tc>
                <w:tcPr>
                  <w:tcW w:w="3390" w:type="dxa"/>
                  <w:tcBorders>
                    <w:top w:val="nil"/>
                    <w:left w:val="nil"/>
                    <w:bottom w:val="nil"/>
                    <w:right w:val="nil"/>
                  </w:tcBorders>
                  <w:noWrap/>
                  <w:vAlign w:val="bottom"/>
                </w:tcPr>
                <w:p w:rsidR="00544975" w:rsidRPr="000F2CB1" w:rsidRDefault="00544975" w:rsidP="001139B6">
                  <w:pPr>
                    <w:rPr>
                      <w:rFonts w:ascii="Calibri Light" w:hAnsi="Calibri Light" w:cs="Calibri Light"/>
                      <w:sz w:val="22"/>
                      <w:szCs w:val="22"/>
                    </w:rPr>
                  </w:pPr>
                </w:p>
              </w:tc>
              <w:tc>
                <w:tcPr>
                  <w:tcW w:w="290" w:type="dxa"/>
                  <w:tcBorders>
                    <w:top w:val="nil"/>
                    <w:left w:val="nil"/>
                    <w:bottom w:val="nil"/>
                    <w:right w:val="nil"/>
                  </w:tcBorders>
                  <w:noWrap/>
                  <w:vAlign w:val="bottom"/>
                  <w:hideMark/>
                </w:tcPr>
                <w:p w:rsidR="00544975" w:rsidRDefault="00544975" w:rsidP="001139B6">
                  <w:pPr>
                    <w:rPr>
                      <w:sz w:val="20"/>
                      <w:szCs w:val="20"/>
                    </w:rPr>
                  </w:pPr>
                </w:p>
              </w:tc>
              <w:tc>
                <w:tcPr>
                  <w:tcW w:w="291" w:type="dxa"/>
                  <w:tcBorders>
                    <w:top w:val="nil"/>
                    <w:left w:val="nil"/>
                    <w:bottom w:val="nil"/>
                    <w:right w:val="nil"/>
                  </w:tcBorders>
                  <w:noWrap/>
                  <w:vAlign w:val="bottom"/>
                  <w:hideMark/>
                </w:tcPr>
                <w:p w:rsidR="00544975" w:rsidRDefault="00544975" w:rsidP="001139B6">
                  <w:pPr>
                    <w:rPr>
                      <w:sz w:val="20"/>
                      <w:szCs w:val="20"/>
                    </w:rPr>
                  </w:pPr>
                </w:p>
              </w:tc>
              <w:tc>
                <w:tcPr>
                  <w:tcW w:w="2210" w:type="dxa"/>
                  <w:tcBorders>
                    <w:top w:val="nil"/>
                    <w:left w:val="nil"/>
                    <w:bottom w:val="nil"/>
                    <w:right w:val="nil"/>
                  </w:tcBorders>
                  <w:noWrap/>
                  <w:vAlign w:val="bottom"/>
                  <w:hideMark/>
                </w:tcPr>
                <w:p w:rsidR="00544975" w:rsidRDefault="00544975" w:rsidP="001139B6">
                  <w:pPr>
                    <w:rPr>
                      <w:sz w:val="20"/>
                      <w:szCs w:val="20"/>
                    </w:rPr>
                  </w:pPr>
                </w:p>
              </w:tc>
              <w:tc>
                <w:tcPr>
                  <w:tcW w:w="236" w:type="dxa"/>
                  <w:tcBorders>
                    <w:top w:val="nil"/>
                    <w:left w:val="nil"/>
                    <w:bottom w:val="nil"/>
                    <w:right w:val="nil"/>
                  </w:tcBorders>
                  <w:noWrap/>
                  <w:vAlign w:val="bottom"/>
                  <w:hideMark/>
                </w:tcPr>
                <w:p w:rsidR="00544975" w:rsidRDefault="00544975" w:rsidP="001139B6">
                  <w:pPr>
                    <w:rPr>
                      <w:sz w:val="20"/>
                      <w:szCs w:val="20"/>
                    </w:rPr>
                  </w:pPr>
                </w:p>
              </w:tc>
              <w:tc>
                <w:tcPr>
                  <w:tcW w:w="2843" w:type="dxa"/>
                  <w:tcBorders>
                    <w:top w:val="nil"/>
                    <w:left w:val="nil"/>
                    <w:bottom w:val="nil"/>
                    <w:right w:val="nil"/>
                  </w:tcBorders>
                  <w:noWrap/>
                  <w:vAlign w:val="bottom"/>
                  <w:hideMark/>
                </w:tcPr>
                <w:p w:rsidR="00544975" w:rsidRDefault="00544975" w:rsidP="001139B6">
                  <w:pPr>
                    <w:rPr>
                      <w:sz w:val="20"/>
                      <w:szCs w:val="20"/>
                    </w:rPr>
                  </w:pPr>
                </w:p>
              </w:tc>
            </w:tr>
          </w:tbl>
          <w:p w:rsidR="00544975" w:rsidRDefault="00544975" w:rsidP="001139B6">
            <w:pPr>
              <w:rPr>
                <w:rFonts w:ascii="Calibri" w:hAnsi="Calibri"/>
                <w:b/>
                <w:bCs/>
                <w:color w:val="000000"/>
                <w:sz w:val="32"/>
                <w:szCs w:val="32"/>
              </w:rPr>
            </w:pPr>
          </w:p>
          <w:p w:rsidR="00544975" w:rsidRDefault="00544975" w:rsidP="001139B6">
            <w:pPr>
              <w:rPr>
                <w:rFonts w:ascii="Calibri" w:hAnsi="Calibri"/>
                <w:b/>
                <w:bCs/>
                <w:color w:val="000000"/>
                <w:sz w:val="32"/>
                <w:szCs w:val="32"/>
              </w:rPr>
            </w:pPr>
          </w:p>
          <w:p w:rsidR="00544975" w:rsidRDefault="00544975" w:rsidP="001139B6">
            <w:pPr>
              <w:rPr>
                <w:rFonts w:ascii="Calibri" w:hAnsi="Calibri"/>
                <w:b/>
                <w:bCs/>
                <w:color w:val="000000"/>
                <w:sz w:val="32"/>
                <w:szCs w:val="32"/>
              </w:rPr>
            </w:pPr>
          </w:p>
          <w:p w:rsidR="00544975" w:rsidRDefault="00544975" w:rsidP="001139B6">
            <w:pPr>
              <w:rPr>
                <w:rFonts w:ascii="Calibri" w:hAnsi="Calibri"/>
                <w:b/>
                <w:bCs/>
                <w:color w:val="000000"/>
                <w:sz w:val="32"/>
                <w:szCs w:val="32"/>
              </w:rPr>
            </w:pPr>
          </w:p>
          <w:p w:rsidR="00544975" w:rsidRDefault="00544975" w:rsidP="001139B6">
            <w:pPr>
              <w:rPr>
                <w:rFonts w:ascii="Calibri" w:hAnsi="Calibri"/>
                <w:b/>
                <w:bCs/>
                <w:color w:val="000000"/>
                <w:sz w:val="32"/>
                <w:szCs w:val="32"/>
                <w:lang w:eastAsia="en-GB"/>
              </w:rPr>
            </w:pPr>
          </w:p>
        </w:tc>
        <w:tc>
          <w:tcPr>
            <w:tcW w:w="1000" w:type="dxa"/>
            <w:tcBorders>
              <w:top w:val="nil"/>
              <w:left w:val="nil"/>
              <w:bottom w:val="nil"/>
              <w:right w:val="nil"/>
            </w:tcBorders>
            <w:shd w:val="clear" w:color="auto" w:fill="auto"/>
            <w:noWrap/>
            <w:vAlign w:val="bottom"/>
            <w:hideMark/>
          </w:tcPr>
          <w:p w:rsidR="00544975" w:rsidRDefault="00544975" w:rsidP="001139B6">
            <w:pPr>
              <w:rPr>
                <w:rFonts w:ascii="Calibri" w:hAnsi="Calibri"/>
                <w:b/>
                <w:bCs/>
                <w:color w:val="000000"/>
                <w:sz w:val="32"/>
                <w:szCs w:val="32"/>
              </w:rPr>
            </w:pPr>
          </w:p>
        </w:tc>
        <w:tc>
          <w:tcPr>
            <w:tcW w:w="860" w:type="dxa"/>
            <w:tcBorders>
              <w:top w:val="nil"/>
              <w:left w:val="nil"/>
              <w:bottom w:val="nil"/>
              <w:right w:val="nil"/>
            </w:tcBorders>
            <w:shd w:val="clear" w:color="auto" w:fill="auto"/>
            <w:noWrap/>
            <w:vAlign w:val="bottom"/>
            <w:hideMark/>
          </w:tcPr>
          <w:p w:rsidR="00544975" w:rsidRDefault="00544975" w:rsidP="001139B6">
            <w:pPr>
              <w:rPr>
                <w:sz w:val="20"/>
                <w:szCs w:val="20"/>
              </w:rPr>
            </w:pPr>
          </w:p>
        </w:tc>
        <w:tc>
          <w:tcPr>
            <w:tcW w:w="1280" w:type="dxa"/>
            <w:tcBorders>
              <w:top w:val="nil"/>
              <w:left w:val="nil"/>
              <w:bottom w:val="nil"/>
              <w:right w:val="nil"/>
            </w:tcBorders>
            <w:shd w:val="clear" w:color="auto" w:fill="auto"/>
            <w:noWrap/>
            <w:vAlign w:val="bottom"/>
            <w:hideMark/>
          </w:tcPr>
          <w:p w:rsidR="00544975" w:rsidRDefault="00544975" w:rsidP="001139B6">
            <w:pPr>
              <w:rPr>
                <w:sz w:val="20"/>
                <w:szCs w:val="20"/>
              </w:rPr>
            </w:pPr>
          </w:p>
        </w:tc>
      </w:tr>
    </w:tbl>
    <w:p w:rsidR="00544975" w:rsidRDefault="00544975" w:rsidP="003F2A33">
      <w:pPr>
        <w:tabs>
          <w:tab w:val="left" w:pos="1140"/>
          <w:tab w:val="left" w:pos="3420"/>
        </w:tabs>
        <w:rPr>
          <w:rFonts w:ascii="Arial" w:hAnsi="Arial" w:cs="Arial"/>
          <w:sz w:val="22"/>
          <w:szCs w:val="22"/>
        </w:rPr>
      </w:pPr>
      <w:bookmarkStart w:id="1" w:name="_GoBack"/>
      <w:bookmarkEnd w:id="0"/>
      <w:bookmarkEnd w:id="1"/>
    </w:p>
    <w:sectPr w:rsidR="00544975" w:rsidSect="00E03041">
      <w:footerReference w:type="even" r:id="rId7"/>
      <w:footerReference w:type="default" r:id="rId8"/>
      <w:pgSz w:w="11907" w:h="16840" w:code="9"/>
      <w:pgMar w:top="567" w:right="1304" w:bottom="567" w:left="11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238" w:rsidRDefault="00B15238">
      <w:r>
        <w:separator/>
      </w:r>
    </w:p>
  </w:endnote>
  <w:endnote w:type="continuationSeparator" w:id="0">
    <w:p w:rsidR="00B15238" w:rsidRDefault="00B1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0C" w:rsidRDefault="008E220C" w:rsidP="00366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220C" w:rsidRDefault="008E220C" w:rsidP="006B40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0C" w:rsidRDefault="008E220C" w:rsidP="00366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4975">
      <w:rPr>
        <w:rStyle w:val="PageNumber"/>
        <w:noProof/>
      </w:rPr>
      <w:t>2</w:t>
    </w:r>
    <w:r>
      <w:rPr>
        <w:rStyle w:val="PageNumber"/>
      </w:rPr>
      <w:fldChar w:fldCharType="end"/>
    </w:r>
  </w:p>
  <w:p w:rsidR="008E220C" w:rsidRDefault="008E220C" w:rsidP="006B40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238" w:rsidRDefault="00B15238">
      <w:r>
        <w:separator/>
      </w:r>
    </w:p>
  </w:footnote>
  <w:footnote w:type="continuationSeparator" w:id="0">
    <w:p w:rsidR="00B15238" w:rsidRDefault="00B15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7E9"/>
    <w:multiLevelType w:val="hybridMultilevel"/>
    <w:tmpl w:val="04A2F42A"/>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 w15:restartNumberingAfterBreak="0">
    <w:nsid w:val="02DE3DFA"/>
    <w:multiLevelType w:val="hybridMultilevel"/>
    <w:tmpl w:val="75A0ED2C"/>
    <w:lvl w:ilvl="0" w:tplc="BCE42C5E">
      <w:start w:val="101"/>
      <w:numFmt w:val="decimal"/>
      <w:lvlText w:val="%1."/>
      <w:lvlJc w:val="left"/>
      <w:pPr>
        <w:tabs>
          <w:tab w:val="num" w:pos="870"/>
        </w:tabs>
        <w:ind w:left="870" w:hanging="51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A26A8A"/>
    <w:multiLevelType w:val="multilevel"/>
    <w:tmpl w:val="51F0CF70"/>
    <w:lvl w:ilvl="0">
      <w:start w:val="17"/>
      <w:numFmt w:val="decimal"/>
      <w:lvlText w:val="%1."/>
      <w:lvlJc w:val="left"/>
      <w:pPr>
        <w:tabs>
          <w:tab w:val="num" w:pos="420"/>
        </w:tabs>
        <w:ind w:left="420" w:hanging="42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6756767"/>
    <w:multiLevelType w:val="hybridMultilevel"/>
    <w:tmpl w:val="43020154"/>
    <w:lvl w:ilvl="0" w:tplc="0ADA8918">
      <w:start w:val="35"/>
      <w:numFmt w:val="decimal"/>
      <w:lvlText w:val="%1."/>
      <w:lvlJc w:val="left"/>
      <w:pPr>
        <w:tabs>
          <w:tab w:val="num" w:pos="420"/>
        </w:tabs>
        <w:ind w:left="420" w:hanging="4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96A59D0"/>
    <w:multiLevelType w:val="hybridMultilevel"/>
    <w:tmpl w:val="A76A0138"/>
    <w:lvl w:ilvl="0" w:tplc="15747912">
      <w:start w:val="33"/>
      <w:numFmt w:val="decimal"/>
      <w:lvlText w:val="%1."/>
      <w:lvlJc w:val="left"/>
      <w:pPr>
        <w:tabs>
          <w:tab w:val="num" w:pos="420"/>
        </w:tabs>
        <w:ind w:left="420" w:hanging="4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0968BF"/>
    <w:multiLevelType w:val="hybridMultilevel"/>
    <w:tmpl w:val="5770C9EC"/>
    <w:lvl w:ilvl="0" w:tplc="9C16A02A">
      <w:start w:val="1"/>
      <w:numFmt w:val="lowerRoman"/>
      <w:lvlText w:val="%1)"/>
      <w:lvlJc w:val="left"/>
      <w:pPr>
        <w:ind w:left="2961" w:hanging="360"/>
      </w:pPr>
      <w:rPr>
        <w:rFonts w:hint="default"/>
      </w:rPr>
    </w:lvl>
    <w:lvl w:ilvl="1" w:tplc="08090019" w:tentative="1">
      <w:start w:val="1"/>
      <w:numFmt w:val="lowerLetter"/>
      <w:lvlText w:val="%2."/>
      <w:lvlJc w:val="left"/>
      <w:pPr>
        <w:ind w:left="3681" w:hanging="360"/>
      </w:pPr>
    </w:lvl>
    <w:lvl w:ilvl="2" w:tplc="0809001B" w:tentative="1">
      <w:start w:val="1"/>
      <w:numFmt w:val="lowerRoman"/>
      <w:lvlText w:val="%3."/>
      <w:lvlJc w:val="right"/>
      <w:pPr>
        <w:ind w:left="4401" w:hanging="180"/>
      </w:pPr>
    </w:lvl>
    <w:lvl w:ilvl="3" w:tplc="0809000F" w:tentative="1">
      <w:start w:val="1"/>
      <w:numFmt w:val="decimal"/>
      <w:lvlText w:val="%4."/>
      <w:lvlJc w:val="left"/>
      <w:pPr>
        <w:ind w:left="5121" w:hanging="360"/>
      </w:pPr>
    </w:lvl>
    <w:lvl w:ilvl="4" w:tplc="08090019" w:tentative="1">
      <w:start w:val="1"/>
      <w:numFmt w:val="lowerLetter"/>
      <w:lvlText w:val="%5."/>
      <w:lvlJc w:val="left"/>
      <w:pPr>
        <w:ind w:left="5841" w:hanging="360"/>
      </w:pPr>
    </w:lvl>
    <w:lvl w:ilvl="5" w:tplc="0809001B" w:tentative="1">
      <w:start w:val="1"/>
      <w:numFmt w:val="lowerRoman"/>
      <w:lvlText w:val="%6."/>
      <w:lvlJc w:val="right"/>
      <w:pPr>
        <w:ind w:left="6561" w:hanging="180"/>
      </w:pPr>
    </w:lvl>
    <w:lvl w:ilvl="6" w:tplc="0809000F" w:tentative="1">
      <w:start w:val="1"/>
      <w:numFmt w:val="decimal"/>
      <w:lvlText w:val="%7."/>
      <w:lvlJc w:val="left"/>
      <w:pPr>
        <w:ind w:left="7281" w:hanging="360"/>
      </w:pPr>
    </w:lvl>
    <w:lvl w:ilvl="7" w:tplc="08090019" w:tentative="1">
      <w:start w:val="1"/>
      <w:numFmt w:val="lowerLetter"/>
      <w:lvlText w:val="%8."/>
      <w:lvlJc w:val="left"/>
      <w:pPr>
        <w:ind w:left="8001" w:hanging="360"/>
      </w:pPr>
    </w:lvl>
    <w:lvl w:ilvl="8" w:tplc="0809001B" w:tentative="1">
      <w:start w:val="1"/>
      <w:numFmt w:val="lowerRoman"/>
      <w:lvlText w:val="%9."/>
      <w:lvlJc w:val="right"/>
      <w:pPr>
        <w:ind w:left="8721" w:hanging="180"/>
      </w:pPr>
    </w:lvl>
  </w:abstractNum>
  <w:abstractNum w:abstractNumId="6" w15:restartNumberingAfterBreak="0">
    <w:nsid w:val="13A01A4A"/>
    <w:multiLevelType w:val="hybridMultilevel"/>
    <w:tmpl w:val="75944B2E"/>
    <w:lvl w:ilvl="0" w:tplc="DFEA8EF2">
      <w:start w:val="123"/>
      <w:numFmt w:val="decimal"/>
      <w:lvlText w:val="%1."/>
      <w:lvlJc w:val="left"/>
      <w:pPr>
        <w:tabs>
          <w:tab w:val="num" w:pos="390"/>
        </w:tabs>
        <w:ind w:left="39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150242"/>
    <w:multiLevelType w:val="multilevel"/>
    <w:tmpl w:val="9FECC208"/>
    <w:lvl w:ilvl="0">
      <w:start w:val="32"/>
      <w:numFmt w:val="decimal"/>
      <w:lvlText w:val="%1."/>
      <w:lvlJc w:val="left"/>
      <w:pPr>
        <w:tabs>
          <w:tab w:val="num" w:pos="420"/>
        </w:tabs>
        <w:ind w:left="420" w:hanging="42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A642A2E"/>
    <w:multiLevelType w:val="hybridMultilevel"/>
    <w:tmpl w:val="9A5C6344"/>
    <w:lvl w:ilvl="0" w:tplc="711261DE">
      <w:start w:val="96"/>
      <w:numFmt w:val="decimal"/>
      <w:lvlText w:val="%1."/>
      <w:lvlJc w:val="left"/>
      <w:pPr>
        <w:tabs>
          <w:tab w:val="num" w:pos="405"/>
        </w:tabs>
        <w:ind w:left="405" w:hanging="40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C466B2F"/>
    <w:multiLevelType w:val="multilevel"/>
    <w:tmpl w:val="D1E6DBC0"/>
    <w:lvl w:ilvl="0">
      <w:start w:val="96"/>
      <w:numFmt w:val="decimal"/>
      <w:lvlText w:val="%1."/>
      <w:lvlJc w:val="left"/>
      <w:pPr>
        <w:tabs>
          <w:tab w:val="num" w:pos="120"/>
        </w:tabs>
        <w:ind w:left="120" w:hanging="40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DE22E8B"/>
    <w:multiLevelType w:val="hybridMultilevel"/>
    <w:tmpl w:val="8C564F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AC3C13"/>
    <w:multiLevelType w:val="multilevel"/>
    <w:tmpl w:val="51F0CF70"/>
    <w:lvl w:ilvl="0">
      <w:start w:val="17"/>
      <w:numFmt w:val="decimal"/>
      <w:lvlText w:val="%1."/>
      <w:lvlJc w:val="left"/>
      <w:pPr>
        <w:tabs>
          <w:tab w:val="num" w:pos="420"/>
        </w:tabs>
        <w:ind w:left="420" w:hanging="42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42020B1"/>
    <w:multiLevelType w:val="hybridMultilevel"/>
    <w:tmpl w:val="6F88447C"/>
    <w:lvl w:ilvl="0" w:tplc="B526FFB4">
      <w:start w:val="96"/>
      <w:numFmt w:val="decimal"/>
      <w:lvlText w:val="%1."/>
      <w:lvlJc w:val="left"/>
      <w:pPr>
        <w:tabs>
          <w:tab w:val="num" w:pos="405"/>
        </w:tabs>
        <w:ind w:left="285" w:hanging="285"/>
      </w:pPr>
      <w:rPr>
        <w:rFonts w:hint="default"/>
        <w:b/>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3" w15:restartNumberingAfterBreak="0">
    <w:nsid w:val="277B4BA6"/>
    <w:multiLevelType w:val="hybridMultilevel"/>
    <w:tmpl w:val="B6927D76"/>
    <w:lvl w:ilvl="0" w:tplc="45240352">
      <w:start w:val="36"/>
      <w:numFmt w:val="decimal"/>
      <w:lvlText w:val="%1."/>
      <w:lvlJc w:val="left"/>
      <w:pPr>
        <w:tabs>
          <w:tab w:val="num" w:pos="420"/>
        </w:tabs>
        <w:ind w:left="42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9F31E8"/>
    <w:multiLevelType w:val="hybridMultilevel"/>
    <w:tmpl w:val="9B5EF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81522A"/>
    <w:multiLevelType w:val="multilevel"/>
    <w:tmpl w:val="C4EE8020"/>
    <w:lvl w:ilvl="0">
      <w:start w:val="32"/>
      <w:numFmt w:val="decimal"/>
      <w:lvlText w:val="%1."/>
      <w:lvlJc w:val="left"/>
      <w:pPr>
        <w:tabs>
          <w:tab w:val="num" w:pos="420"/>
        </w:tabs>
        <w:ind w:left="420" w:hanging="4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A873EAB"/>
    <w:multiLevelType w:val="hybridMultilevel"/>
    <w:tmpl w:val="CFBCDB9A"/>
    <w:lvl w:ilvl="0" w:tplc="4742465E">
      <w:start w:val="33"/>
      <w:numFmt w:val="decimal"/>
      <w:lvlText w:val="%1"/>
      <w:lvlJc w:val="left"/>
      <w:pPr>
        <w:tabs>
          <w:tab w:val="num" w:pos="390"/>
        </w:tabs>
        <w:ind w:left="39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CA3316B"/>
    <w:multiLevelType w:val="hybridMultilevel"/>
    <w:tmpl w:val="E6E69EAE"/>
    <w:lvl w:ilvl="0" w:tplc="9C16A02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3012"/>
        </w:tabs>
        <w:ind w:left="3012" w:hanging="360"/>
      </w:pPr>
    </w:lvl>
    <w:lvl w:ilvl="2" w:tplc="0409001B" w:tentative="1">
      <w:start w:val="1"/>
      <w:numFmt w:val="lowerRoman"/>
      <w:lvlText w:val="%3."/>
      <w:lvlJc w:val="right"/>
      <w:pPr>
        <w:tabs>
          <w:tab w:val="num" w:pos="3732"/>
        </w:tabs>
        <w:ind w:left="3732" w:hanging="180"/>
      </w:pPr>
    </w:lvl>
    <w:lvl w:ilvl="3" w:tplc="0409000F" w:tentative="1">
      <w:start w:val="1"/>
      <w:numFmt w:val="decimal"/>
      <w:lvlText w:val="%4."/>
      <w:lvlJc w:val="left"/>
      <w:pPr>
        <w:tabs>
          <w:tab w:val="num" w:pos="4452"/>
        </w:tabs>
        <w:ind w:left="4452" w:hanging="360"/>
      </w:pPr>
    </w:lvl>
    <w:lvl w:ilvl="4" w:tplc="04090019" w:tentative="1">
      <w:start w:val="1"/>
      <w:numFmt w:val="lowerLetter"/>
      <w:lvlText w:val="%5."/>
      <w:lvlJc w:val="left"/>
      <w:pPr>
        <w:tabs>
          <w:tab w:val="num" w:pos="5172"/>
        </w:tabs>
        <w:ind w:left="5172" w:hanging="360"/>
      </w:pPr>
    </w:lvl>
    <w:lvl w:ilvl="5" w:tplc="0409001B" w:tentative="1">
      <w:start w:val="1"/>
      <w:numFmt w:val="lowerRoman"/>
      <w:lvlText w:val="%6."/>
      <w:lvlJc w:val="right"/>
      <w:pPr>
        <w:tabs>
          <w:tab w:val="num" w:pos="5892"/>
        </w:tabs>
        <w:ind w:left="5892" w:hanging="180"/>
      </w:pPr>
    </w:lvl>
    <w:lvl w:ilvl="6" w:tplc="0409000F" w:tentative="1">
      <w:start w:val="1"/>
      <w:numFmt w:val="decimal"/>
      <w:lvlText w:val="%7."/>
      <w:lvlJc w:val="left"/>
      <w:pPr>
        <w:tabs>
          <w:tab w:val="num" w:pos="6612"/>
        </w:tabs>
        <w:ind w:left="6612" w:hanging="360"/>
      </w:pPr>
    </w:lvl>
    <w:lvl w:ilvl="7" w:tplc="04090019" w:tentative="1">
      <w:start w:val="1"/>
      <w:numFmt w:val="lowerLetter"/>
      <w:lvlText w:val="%8."/>
      <w:lvlJc w:val="left"/>
      <w:pPr>
        <w:tabs>
          <w:tab w:val="num" w:pos="7332"/>
        </w:tabs>
        <w:ind w:left="7332" w:hanging="360"/>
      </w:pPr>
    </w:lvl>
    <w:lvl w:ilvl="8" w:tplc="0409001B" w:tentative="1">
      <w:start w:val="1"/>
      <w:numFmt w:val="lowerRoman"/>
      <w:lvlText w:val="%9."/>
      <w:lvlJc w:val="right"/>
      <w:pPr>
        <w:tabs>
          <w:tab w:val="num" w:pos="8052"/>
        </w:tabs>
        <w:ind w:left="8052" w:hanging="180"/>
      </w:pPr>
    </w:lvl>
  </w:abstractNum>
  <w:abstractNum w:abstractNumId="18" w15:restartNumberingAfterBreak="0">
    <w:nsid w:val="3241374C"/>
    <w:multiLevelType w:val="hybridMultilevel"/>
    <w:tmpl w:val="3B54532C"/>
    <w:lvl w:ilvl="0" w:tplc="711261DE">
      <w:start w:val="96"/>
      <w:numFmt w:val="decimal"/>
      <w:lvlText w:val="%1."/>
      <w:lvlJc w:val="left"/>
      <w:pPr>
        <w:tabs>
          <w:tab w:val="num" w:pos="120"/>
        </w:tabs>
        <w:ind w:left="120"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5A429A"/>
    <w:multiLevelType w:val="hybridMultilevel"/>
    <w:tmpl w:val="8CAADA9C"/>
    <w:lvl w:ilvl="0" w:tplc="51162016">
      <w:start w:val="135"/>
      <w:numFmt w:val="decimal"/>
      <w:lvlText w:val="%1"/>
      <w:lvlJc w:val="left"/>
      <w:pPr>
        <w:tabs>
          <w:tab w:val="num" w:pos="165"/>
        </w:tabs>
        <w:ind w:left="165" w:hanging="450"/>
      </w:pPr>
      <w:rPr>
        <w:rFonts w:hint="default"/>
        <w:b/>
      </w:rPr>
    </w:lvl>
    <w:lvl w:ilvl="1" w:tplc="04090019" w:tentative="1">
      <w:start w:val="1"/>
      <w:numFmt w:val="lowerLetter"/>
      <w:lvlText w:val="%2."/>
      <w:lvlJc w:val="left"/>
      <w:pPr>
        <w:tabs>
          <w:tab w:val="num" w:pos="795"/>
        </w:tabs>
        <w:ind w:left="795" w:hanging="360"/>
      </w:pPr>
    </w:lvl>
    <w:lvl w:ilvl="2" w:tplc="0409001B" w:tentative="1">
      <w:start w:val="1"/>
      <w:numFmt w:val="lowerRoman"/>
      <w:lvlText w:val="%3."/>
      <w:lvlJc w:val="right"/>
      <w:pPr>
        <w:tabs>
          <w:tab w:val="num" w:pos="1515"/>
        </w:tabs>
        <w:ind w:left="1515" w:hanging="180"/>
      </w:pPr>
    </w:lvl>
    <w:lvl w:ilvl="3" w:tplc="0409000F" w:tentative="1">
      <w:start w:val="1"/>
      <w:numFmt w:val="decimal"/>
      <w:lvlText w:val="%4."/>
      <w:lvlJc w:val="left"/>
      <w:pPr>
        <w:tabs>
          <w:tab w:val="num" w:pos="2235"/>
        </w:tabs>
        <w:ind w:left="2235" w:hanging="360"/>
      </w:pPr>
    </w:lvl>
    <w:lvl w:ilvl="4" w:tplc="04090019" w:tentative="1">
      <w:start w:val="1"/>
      <w:numFmt w:val="lowerLetter"/>
      <w:lvlText w:val="%5."/>
      <w:lvlJc w:val="left"/>
      <w:pPr>
        <w:tabs>
          <w:tab w:val="num" w:pos="2955"/>
        </w:tabs>
        <w:ind w:left="2955" w:hanging="360"/>
      </w:pPr>
    </w:lvl>
    <w:lvl w:ilvl="5" w:tplc="0409001B" w:tentative="1">
      <w:start w:val="1"/>
      <w:numFmt w:val="lowerRoman"/>
      <w:lvlText w:val="%6."/>
      <w:lvlJc w:val="right"/>
      <w:pPr>
        <w:tabs>
          <w:tab w:val="num" w:pos="3675"/>
        </w:tabs>
        <w:ind w:left="3675" w:hanging="180"/>
      </w:pPr>
    </w:lvl>
    <w:lvl w:ilvl="6" w:tplc="0409000F" w:tentative="1">
      <w:start w:val="1"/>
      <w:numFmt w:val="decimal"/>
      <w:lvlText w:val="%7."/>
      <w:lvlJc w:val="left"/>
      <w:pPr>
        <w:tabs>
          <w:tab w:val="num" w:pos="4395"/>
        </w:tabs>
        <w:ind w:left="4395" w:hanging="360"/>
      </w:pPr>
    </w:lvl>
    <w:lvl w:ilvl="7" w:tplc="04090019" w:tentative="1">
      <w:start w:val="1"/>
      <w:numFmt w:val="lowerLetter"/>
      <w:lvlText w:val="%8."/>
      <w:lvlJc w:val="left"/>
      <w:pPr>
        <w:tabs>
          <w:tab w:val="num" w:pos="5115"/>
        </w:tabs>
        <w:ind w:left="5115" w:hanging="360"/>
      </w:pPr>
    </w:lvl>
    <w:lvl w:ilvl="8" w:tplc="0409001B" w:tentative="1">
      <w:start w:val="1"/>
      <w:numFmt w:val="lowerRoman"/>
      <w:lvlText w:val="%9."/>
      <w:lvlJc w:val="right"/>
      <w:pPr>
        <w:tabs>
          <w:tab w:val="num" w:pos="5835"/>
        </w:tabs>
        <w:ind w:left="5835" w:hanging="180"/>
      </w:pPr>
    </w:lvl>
  </w:abstractNum>
  <w:abstractNum w:abstractNumId="20" w15:restartNumberingAfterBreak="0">
    <w:nsid w:val="4BB805CE"/>
    <w:multiLevelType w:val="hybridMultilevel"/>
    <w:tmpl w:val="A8125C5A"/>
    <w:lvl w:ilvl="0" w:tplc="711261DE">
      <w:start w:val="96"/>
      <w:numFmt w:val="decimal"/>
      <w:lvlText w:val="%1."/>
      <w:lvlJc w:val="left"/>
      <w:pPr>
        <w:tabs>
          <w:tab w:val="num" w:pos="120"/>
        </w:tabs>
        <w:ind w:left="120"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AC683A"/>
    <w:multiLevelType w:val="hybridMultilevel"/>
    <w:tmpl w:val="8D02F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3B62BC"/>
    <w:multiLevelType w:val="hybridMultilevel"/>
    <w:tmpl w:val="550E7936"/>
    <w:lvl w:ilvl="0" w:tplc="711261DE">
      <w:start w:val="96"/>
      <w:numFmt w:val="decimal"/>
      <w:lvlText w:val="%1."/>
      <w:lvlJc w:val="left"/>
      <w:pPr>
        <w:tabs>
          <w:tab w:val="num" w:pos="405"/>
        </w:tabs>
        <w:ind w:left="405" w:hanging="405"/>
      </w:pPr>
      <w:rPr>
        <w:rFonts w:hint="default"/>
        <w:b/>
      </w:rPr>
    </w:lvl>
    <w:lvl w:ilvl="1" w:tplc="04090019" w:tentative="1">
      <w:start w:val="1"/>
      <w:numFmt w:val="lowerLetter"/>
      <w:lvlText w:val="%2."/>
      <w:lvlJc w:val="left"/>
      <w:pPr>
        <w:tabs>
          <w:tab w:val="num" w:pos="1212"/>
        </w:tabs>
        <w:ind w:left="1212" w:hanging="360"/>
      </w:p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23" w15:restartNumberingAfterBreak="0">
    <w:nsid w:val="5124222F"/>
    <w:multiLevelType w:val="multilevel"/>
    <w:tmpl w:val="5EDA46FC"/>
    <w:lvl w:ilvl="0">
      <w:start w:val="1"/>
      <w:numFmt w:val="decimal"/>
      <w:lvlText w:val="%1."/>
      <w:lvlJc w:val="left"/>
      <w:pPr>
        <w:tabs>
          <w:tab w:val="num" w:pos="1728"/>
        </w:tabs>
        <w:ind w:left="1728" w:hanging="360"/>
      </w:pPr>
      <w:rPr>
        <w:b/>
      </w:rPr>
    </w:lvl>
    <w:lvl w:ilvl="1">
      <w:start w:val="1"/>
      <w:numFmt w:val="decimal"/>
      <w:isLgl/>
      <w:lvlText w:val="%1.%2."/>
      <w:lvlJc w:val="left"/>
      <w:pPr>
        <w:tabs>
          <w:tab w:val="num" w:pos="2313"/>
        </w:tabs>
        <w:ind w:left="2313" w:hanging="375"/>
      </w:pPr>
      <w:rPr>
        <w:rFonts w:hint="default"/>
        <w:b w:val="0"/>
      </w:rPr>
    </w:lvl>
    <w:lvl w:ilvl="2">
      <w:start w:val="1"/>
      <w:numFmt w:val="decimal"/>
      <w:isLgl/>
      <w:lvlText w:val="%1.%2.%3."/>
      <w:lvlJc w:val="left"/>
      <w:pPr>
        <w:tabs>
          <w:tab w:val="num" w:pos="3126"/>
        </w:tabs>
        <w:ind w:left="3126" w:hanging="720"/>
      </w:pPr>
      <w:rPr>
        <w:rFonts w:hint="default"/>
      </w:rPr>
    </w:lvl>
    <w:lvl w:ilvl="3">
      <w:start w:val="1"/>
      <w:numFmt w:val="decimal"/>
      <w:isLgl/>
      <w:lvlText w:val="%1.%2.%3.%4."/>
      <w:lvlJc w:val="left"/>
      <w:pPr>
        <w:tabs>
          <w:tab w:val="num" w:pos="3645"/>
        </w:tabs>
        <w:ind w:left="3645" w:hanging="720"/>
      </w:pPr>
      <w:rPr>
        <w:rFonts w:hint="default"/>
      </w:rPr>
    </w:lvl>
    <w:lvl w:ilvl="4">
      <w:start w:val="1"/>
      <w:numFmt w:val="decimal"/>
      <w:isLgl/>
      <w:lvlText w:val="%1.%2.%3.%4.%5."/>
      <w:lvlJc w:val="left"/>
      <w:pPr>
        <w:tabs>
          <w:tab w:val="num" w:pos="4524"/>
        </w:tabs>
        <w:ind w:left="4524" w:hanging="1080"/>
      </w:pPr>
      <w:rPr>
        <w:rFonts w:hint="default"/>
      </w:rPr>
    </w:lvl>
    <w:lvl w:ilvl="5">
      <w:start w:val="1"/>
      <w:numFmt w:val="decimal"/>
      <w:isLgl/>
      <w:lvlText w:val="%1.%2.%3.%4.%5.%6."/>
      <w:lvlJc w:val="left"/>
      <w:pPr>
        <w:tabs>
          <w:tab w:val="num" w:pos="5043"/>
        </w:tabs>
        <w:ind w:left="5043" w:hanging="1080"/>
      </w:pPr>
      <w:rPr>
        <w:rFonts w:hint="default"/>
      </w:rPr>
    </w:lvl>
    <w:lvl w:ilvl="6">
      <w:start w:val="1"/>
      <w:numFmt w:val="decimal"/>
      <w:isLgl/>
      <w:lvlText w:val="%1.%2.%3.%4.%5.%6.%7."/>
      <w:lvlJc w:val="left"/>
      <w:pPr>
        <w:tabs>
          <w:tab w:val="num" w:pos="5922"/>
        </w:tabs>
        <w:ind w:left="5922" w:hanging="1440"/>
      </w:pPr>
      <w:rPr>
        <w:rFonts w:hint="default"/>
      </w:rPr>
    </w:lvl>
    <w:lvl w:ilvl="7">
      <w:start w:val="1"/>
      <w:numFmt w:val="decimal"/>
      <w:isLgl/>
      <w:lvlText w:val="%1.%2.%3.%4.%5.%6.%7.%8."/>
      <w:lvlJc w:val="left"/>
      <w:pPr>
        <w:tabs>
          <w:tab w:val="num" w:pos="6441"/>
        </w:tabs>
        <w:ind w:left="6441" w:hanging="1440"/>
      </w:pPr>
      <w:rPr>
        <w:rFonts w:hint="default"/>
      </w:rPr>
    </w:lvl>
    <w:lvl w:ilvl="8">
      <w:start w:val="1"/>
      <w:numFmt w:val="decimal"/>
      <w:isLgl/>
      <w:lvlText w:val="%1.%2.%3.%4.%5.%6.%7.%8.%9."/>
      <w:lvlJc w:val="left"/>
      <w:pPr>
        <w:tabs>
          <w:tab w:val="num" w:pos="7320"/>
        </w:tabs>
        <w:ind w:left="7320" w:hanging="1800"/>
      </w:pPr>
      <w:rPr>
        <w:rFonts w:hint="default"/>
      </w:rPr>
    </w:lvl>
  </w:abstractNum>
  <w:abstractNum w:abstractNumId="24" w15:restartNumberingAfterBreak="0">
    <w:nsid w:val="527F0A5C"/>
    <w:multiLevelType w:val="multilevel"/>
    <w:tmpl w:val="9FECC208"/>
    <w:lvl w:ilvl="0">
      <w:start w:val="32"/>
      <w:numFmt w:val="decimal"/>
      <w:lvlText w:val="%1."/>
      <w:lvlJc w:val="left"/>
      <w:pPr>
        <w:tabs>
          <w:tab w:val="num" w:pos="420"/>
        </w:tabs>
        <w:ind w:left="420" w:hanging="42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62C1C41"/>
    <w:multiLevelType w:val="hybridMultilevel"/>
    <w:tmpl w:val="A8A2B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E778B1"/>
    <w:multiLevelType w:val="hybridMultilevel"/>
    <w:tmpl w:val="BF7A561A"/>
    <w:lvl w:ilvl="0" w:tplc="1C3CAAE0">
      <w:start w:val="3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C363E21"/>
    <w:multiLevelType w:val="hybridMultilevel"/>
    <w:tmpl w:val="8E7CA230"/>
    <w:lvl w:ilvl="0" w:tplc="42CC0ADE">
      <w:start w:val="35"/>
      <w:numFmt w:val="decimal"/>
      <w:lvlText w:val="%1."/>
      <w:lvlJc w:val="left"/>
      <w:pPr>
        <w:tabs>
          <w:tab w:val="num" w:pos="420"/>
        </w:tabs>
        <w:ind w:left="42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A36FAA"/>
    <w:multiLevelType w:val="multilevel"/>
    <w:tmpl w:val="A76A0138"/>
    <w:lvl w:ilvl="0">
      <w:start w:val="33"/>
      <w:numFmt w:val="decimal"/>
      <w:lvlText w:val="%1."/>
      <w:lvlJc w:val="left"/>
      <w:pPr>
        <w:tabs>
          <w:tab w:val="num" w:pos="420"/>
        </w:tabs>
        <w:ind w:left="420" w:hanging="42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F853841"/>
    <w:multiLevelType w:val="multilevel"/>
    <w:tmpl w:val="FABED168"/>
    <w:lvl w:ilvl="0">
      <w:start w:val="17"/>
      <w:numFmt w:val="decimal"/>
      <w:lvlText w:val="%1."/>
      <w:lvlJc w:val="left"/>
      <w:pPr>
        <w:tabs>
          <w:tab w:val="num" w:pos="420"/>
        </w:tabs>
        <w:ind w:left="420" w:hanging="42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D664335"/>
    <w:multiLevelType w:val="multilevel"/>
    <w:tmpl w:val="B6927D76"/>
    <w:lvl w:ilvl="0">
      <w:start w:val="36"/>
      <w:numFmt w:val="decimal"/>
      <w:lvlText w:val="%1."/>
      <w:lvlJc w:val="left"/>
      <w:pPr>
        <w:tabs>
          <w:tab w:val="num" w:pos="420"/>
        </w:tabs>
        <w:ind w:left="420" w:hanging="4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E0A56DF"/>
    <w:multiLevelType w:val="hybridMultilevel"/>
    <w:tmpl w:val="D8640A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EBD1882"/>
    <w:multiLevelType w:val="hybridMultilevel"/>
    <w:tmpl w:val="C4EE8020"/>
    <w:lvl w:ilvl="0" w:tplc="B26E9A66">
      <w:start w:val="32"/>
      <w:numFmt w:val="decimal"/>
      <w:lvlText w:val="%1."/>
      <w:lvlJc w:val="left"/>
      <w:pPr>
        <w:tabs>
          <w:tab w:val="num" w:pos="420"/>
        </w:tabs>
        <w:ind w:left="42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C8061E"/>
    <w:multiLevelType w:val="hybridMultilevel"/>
    <w:tmpl w:val="DB667FD4"/>
    <w:lvl w:ilvl="0" w:tplc="2C18E9AA">
      <w:start w:val="1"/>
      <w:numFmt w:val="decimal"/>
      <w:lvlText w:val="%1."/>
      <w:lvlJc w:val="left"/>
      <w:pPr>
        <w:tabs>
          <w:tab w:val="num" w:pos="990"/>
        </w:tabs>
        <w:ind w:left="990" w:hanging="63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13F3E75"/>
    <w:multiLevelType w:val="hybridMultilevel"/>
    <w:tmpl w:val="3CFACC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820EEC"/>
    <w:multiLevelType w:val="hybridMultilevel"/>
    <w:tmpl w:val="57FE2E0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2C22E8"/>
    <w:multiLevelType w:val="multilevel"/>
    <w:tmpl w:val="D3A88D50"/>
    <w:lvl w:ilvl="0">
      <w:start w:val="30"/>
      <w:numFmt w:val="decimal"/>
      <w:lvlText w:val="%1"/>
      <w:lvlJc w:val="left"/>
      <w:pPr>
        <w:tabs>
          <w:tab w:val="num" w:pos="390"/>
        </w:tabs>
        <w:ind w:left="390" w:hanging="39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5"/>
  </w:num>
  <w:num w:numId="2">
    <w:abstractNumId w:val="31"/>
  </w:num>
  <w:num w:numId="3">
    <w:abstractNumId w:val="14"/>
  </w:num>
  <w:num w:numId="4">
    <w:abstractNumId w:val="23"/>
  </w:num>
  <w:num w:numId="5">
    <w:abstractNumId w:val="17"/>
  </w:num>
  <w:num w:numId="6">
    <w:abstractNumId w:val="21"/>
  </w:num>
  <w:num w:numId="7">
    <w:abstractNumId w:val="0"/>
  </w:num>
  <w:num w:numId="8">
    <w:abstractNumId w:val="4"/>
  </w:num>
  <w:num w:numId="9">
    <w:abstractNumId w:val="11"/>
  </w:num>
  <w:num w:numId="10">
    <w:abstractNumId w:val="2"/>
  </w:num>
  <w:num w:numId="11">
    <w:abstractNumId w:val="29"/>
  </w:num>
  <w:num w:numId="12">
    <w:abstractNumId w:val="16"/>
  </w:num>
  <w:num w:numId="13">
    <w:abstractNumId w:val="32"/>
  </w:num>
  <w:num w:numId="14">
    <w:abstractNumId w:val="24"/>
  </w:num>
  <w:num w:numId="15">
    <w:abstractNumId w:val="7"/>
  </w:num>
  <w:num w:numId="16">
    <w:abstractNumId w:val="36"/>
  </w:num>
  <w:num w:numId="17">
    <w:abstractNumId w:val="15"/>
  </w:num>
  <w:num w:numId="18">
    <w:abstractNumId w:val="27"/>
  </w:num>
  <w:num w:numId="19">
    <w:abstractNumId w:val="28"/>
  </w:num>
  <w:num w:numId="20">
    <w:abstractNumId w:val="13"/>
  </w:num>
  <w:num w:numId="21">
    <w:abstractNumId w:val="26"/>
  </w:num>
  <w:num w:numId="22">
    <w:abstractNumId w:val="30"/>
  </w:num>
  <w:num w:numId="23">
    <w:abstractNumId w:val="3"/>
  </w:num>
  <w:num w:numId="24">
    <w:abstractNumId w:val="34"/>
  </w:num>
  <w:num w:numId="25">
    <w:abstractNumId w:val="33"/>
  </w:num>
  <w:num w:numId="26">
    <w:abstractNumId w:val="8"/>
  </w:num>
  <w:num w:numId="27">
    <w:abstractNumId w:val="22"/>
  </w:num>
  <w:num w:numId="28">
    <w:abstractNumId w:val="1"/>
  </w:num>
  <w:num w:numId="29">
    <w:abstractNumId w:val="20"/>
  </w:num>
  <w:num w:numId="30">
    <w:abstractNumId w:val="18"/>
  </w:num>
  <w:num w:numId="31">
    <w:abstractNumId w:val="12"/>
  </w:num>
  <w:num w:numId="32">
    <w:abstractNumId w:val="9"/>
  </w:num>
  <w:num w:numId="33">
    <w:abstractNumId w:val="6"/>
  </w:num>
  <w:num w:numId="34">
    <w:abstractNumId w:val="19"/>
  </w:num>
  <w:num w:numId="35">
    <w:abstractNumId w:val="35"/>
  </w:num>
  <w:num w:numId="36">
    <w:abstractNumId w:val="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25A"/>
    <w:rsid w:val="000014A4"/>
    <w:rsid w:val="00001CF3"/>
    <w:rsid w:val="00003C3D"/>
    <w:rsid w:val="00004630"/>
    <w:rsid w:val="000046C6"/>
    <w:rsid w:val="00005C8E"/>
    <w:rsid w:val="00005D80"/>
    <w:rsid w:val="000067C2"/>
    <w:rsid w:val="0001193F"/>
    <w:rsid w:val="000133CF"/>
    <w:rsid w:val="0001698B"/>
    <w:rsid w:val="00017309"/>
    <w:rsid w:val="00017658"/>
    <w:rsid w:val="00027754"/>
    <w:rsid w:val="000325DE"/>
    <w:rsid w:val="000326A1"/>
    <w:rsid w:val="00035D88"/>
    <w:rsid w:val="00035DD7"/>
    <w:rsid w:val="00036552"/>
    <w:rsid w:val="00040124"/>
    <w:rsid w:val="000401D4"/>
    <w:rsid w:val="0004136D"/>
    <w:rsid w:val="00041B5C"/>
    <w:rsid w:val="00054EB5"/>
    <w:rsid w:val="00061434"/>
    <w:rsid w:val="00065303"/>
    <w:rsid w:val="00066363"/>
    <w:rsid w:val="000665E3"/>
    <w:rsid w:val="00073226"/>
    <w:rsid w:val="00074CB5"/>
    <w:rsid w:val="000763E9"/>
    <w:rsid w:val="00082AE0"/>
    <w:rsid w:val="00082CD2"/>
    <w:rsid w:val="000844C3"/>
    <w:rsid w:val="000865C3"/>
    <w:rsid w:val="00090F21"/>
    <w:rsid w:val="000941BD"/>
    <w:rsid w:val="00097664"/>
    <w:rsid w:val="000978F4"/>
    <w:rsid w:val="000A1A0E"/>
    <w:rsid w:val="000A38F0"/>
    <w:rsid w:val="000A5047"/>
    <w:rsid w:val="000A6CE1"/>
    <w:rsid w:val="000B05B7"/>
    <w:rsid w:val="000B284E"/>
    <w:rsid w:val="000B2B96"/>
    <w:rsid w:val="000B3AFF"/>
    <w:rsid w:val="000B5BA1"/>
    <w:rsid w:val="000B6D31"/>
    <w:rsid w:val="000C08EC"/>
    <w:rsid w:val="000C4BE4"/>
    <w:rsid w:val="000C631C"/>
    <w:rsid w:val="000C65B7"/>
    <w:rsid w:val="000D218A"/>
    <w:rsid w:val="000E019E"/>
    <w:rsid w:val="000E0C10"/>
    <w:rsid w:val="000F02B0"/>
    <w:rsid w:val="000F1AC2"/>
    <w:rsid w:val="000F2CE5"/>
    <w:rsid w:val="000F32B6"/>
    <w:rsid w:val="000F53F0"/>
    <w:rsid w:val="000F5A24"/>
    <w:rsid w:val="0010054E"/>
    <w:rsid w:val="001018FB"/>
    <w:rsid w:val="00102169"/>
    <w:rsid w:val="0010290E"/>
    <w:rsid w:val="00105258"/>
    <w:rsid w:val="0010657F"/>
    <w:rsid w:val="001065FB"/>
    <w:rsid w:val="00106963"/>
    <w:rsid w:val="00110385"/>
    <w:rsid w:val="00110DAF"/>
    <w:rsid w:val="00115430"/>
    <w:rsid w:val="00115F91"/>
    <w:rsid w:val="0011781C"/>
    <w:rsid w:val="00117B82"/>
    <w:rsid w:val="0012158D"/>
    <w:rsid w:val="00121CC4"/>
    <w:rsid w:val="0012255C"/>
    <w:rsid w:val="001226B3"/>
    <w:rsid w:val="001227EE"/>
    <w:rsid w:val="0012361E"/>
    <w:rsid w:val="001252AA"/>
    <w:rsid w:val="0012552D"/>
    <w:rsid w:val="00126D82"/>
    <w:rsid w:val="00127F30"/>
    <w:rsid w:val="001330D6"/>
    <w:rsid w:val="00133AAD"/>
    <w:rsid w:val="001354C8"/>
    <w:rsid w:val="00142C7B"/>
    <w:rsid w:val="00142E01"/>
    <w:rsid w:val="00143067"/>
    <w:rsid w:val="00143E51"/>
    <w:rsid w:val="00147551"/>
    <w:rsid w:val="001479E5"/>
    <w:rsid w:val="001545EB"/>
    <w:rsid w:val="00161141"/>
    <w:rsid w:val="00161647"/>
    <w:rsid w:val="00162BF6"/>
    <w:rsid w:val="001640F8"/>
    <w:rsid w:val="00166F47"/>
    <w:rsid w:val="00167DFB"/>
    <w:rsid w:val="00167F3A"/>
    <w:rsid w:val="00171B5F"/>
    <w:rsid w:val="00171D96"/>
    <w:rsid w:val="00172A52"/>
    <w:rsid w:val="00182570"/>
    <w:rsid w:val="0018265A"/>
    <w:rsid w:val="0018630E"/>
    <w:rsid w:val="00191CF2"/>
    <w:rsid w:val="00193174"/>
    <w:rsid w:val="00193F34"/>
    <w:rsid w:val="00196DD5"/>
    <w:rsid w:val="00197AAD"/>
    <w:rsid w:val="001A068A"/>
    <w:rsid w:val="001A1F36"/>
    <w:rsid w:val="001A2F53"/>
    <w:rsid w:val="001A354E"/>
    <w:rsid w:val="001A3D22"/>
    <w:rsid w:val="001A48F0"/>
    <w:rsid w:val="001B18B9"/>
    <w:rsid w:val="001B4F8A"/>
    <w:rsid w:val="001B4FB7"/>
    <w:rsid w:val="001B5D89"/>
    <w:rsid w:val="001B741C"/>
    <w:rsid w:val="001C08C4"/>
    <w:rsid w:val="001C340E"/>
    <w:rsid w:val="001C38D2"/>
    <w:rsid w:val="001C6E43"/>
    <w:rsid w:val="001C733F"/>
    <w:rsid w:val="001D0CAF"/>
    <w:rsid w:val="001D4F08"/>
    <w:rsid w:val="001D73AB"/>
    <w:rsid w:val="001E1206"/>
    <w:rsid w:val="001E1D89"/>
    <w:rsid w:val="001E48E7"/>
    <w:rsid w:val="001E6F48"/>
    <w:rsid w:val="001F11C9"/>
    <w:rsid w:val="001F12DB"/>
    <w:rsid w:val="001F28F3"/>
    <w:rsid w:val="001F3B2F"/>
    <w:rsid w:val="001F5484"/>
    <w:rsid w:val="001F58F8"/>
    <w:rsid w:val="001F60C8"/>
    <w:rsid w:val="001F696F"/>
    <w:rsid w:val="0020037C"/>
    <w:rsid w:val="00202E8C"/>
    <w:rsid w:val="00207E38"/>
    <w:rsid w:val="002113EC"/>
    <w:rsid w:val="0021250F"/>
    <w:rsid w:val="00213C8E"/>
    <w:rsid w:val="00214210"/>
    <w:rsid w:val="00214508"/>
    <w:rsid w:val="00215464"/>
    <w:rsid w:val="00215CD2"/>
    <w:rsid w:val="00216618"/>
    <w:rsid w:val="002173DD"/>
    <w:rsid w:val="00221711"/>
    <w:rsid w:val="00232603"/>
    <w:rsid w:val="00237638"/>
    <w:rsid w:val="00240696"/>
    <w:rsid w:val="00240996"/>
    <w:rsid w:val="00241B40"/>
    <w:rsid w:val="00244CF8"/>
    <w:rsid w:val="00245840"/>
    <w:rsid w:val="00246660"/>
    <w:rsid w:val="00247BC9"/>
    <w:rsid w:val="00252D59"/>
    <w:rsid w:val="00253E02"/>
    <w:rsid w:val="0025614B"/>
    <w:rsid w:val="00260031"/>
    <w:rsid w:val="002605DA"/>
    <w:rsid w:val="00266AFF"/>
    <w:rsid w:val="00270232"/>
    <w:rsid w:val="00280735"/>
    <w:rsid w:val="00280BC8"/>
    <w:rsid w:val="002810BE"/>
    <w:rsid w:val="00283F80"/>
    <w:rsid w:val="00287783"/>
    <w:rsid w:val="00290CA1"/>
    <w:rsid w:val="00293159"/>
    <w:rsid w:val="002A07EA"/>
    <w:rsid w:val="002A0ECE"/>
    <w:rsid w:val="002A0F73"/>
    <w:rsid w:val="002A104A"/>
    <w:rsid w:val="002A31D9"/>
    <w:rsid w:val="002A4354"/>
    <w:rsid w:val="002A4977"/>
    <w:rsid w:val="002A5AE2"/>
    <w:rsid w:val="002B19BD"/>
    <w:rsid w:val="002B1CC6"/>
    <w:rsid w:val="002B2104"/>
    <w:rsid w:val="002B7EAD"/>
    <w:rsid w:val="002C2C25"/>
    <w:rsid w:val="002C405C"/>
    <w:rsid w:val="002C5CA5"/>
    <w:rsid w:val="002D2D93"/>
    <w:rsid w:val="002D39D6"/>
    <w:rsid w:val="002D41C8"/>
    <w:rsid w:val="002D4711"/>
    <w:rsid w:val="002D4823"/>
    <w:rsid w:val="002D53EE"/>
    <w:rsid w:val="002D5940"/>
    <w:rsid w:val="002D5E2D"/>
    <w:rsid w:val="002D7140"/>
    <w:rsid w:val="002D7644"/>
    <w:rsid w:val="002E09A5"/>
    <w:rsid w:val="002E2706"/>
    <w:rsid w:val="002E2DEA"/>
    <w:rsid w:val="002F2375"/>
    <w:rsid w:val="002F3A98"/>
    <w:rsid w:val="002F4036"/>
    <w:rsid w:val="002F5869"/>
    <w:rsid w:val="00302788"/>
    <w:rsid w:val="00302FB2"/>
    <w:rsid w:val="0030448E"/>
    <w:rsid w:val="003060D9"/>
    <w:rsid w:val="00312EBD"/>
    <w:rsid w:val="00313A77"/>
    <w:rsid w:val="00314397"/>
    <w:rsid w:val="0031542B"/>
    <w:rsid w:val="00315912"/>
    <w:rsid w:val="00316397"/>
    <w:rsid w:val="003261A9"/>
    <w:rsid w:val="00330204"/>
    <w:rsid w:val="0033154E"/>
    <w:rsid w:val="0033173D"/>
    <w:rsid w:val="003372AE"/>
    <w:rsid w:val="00343267"/>
    <w:rsid w:val="0034713A"/>
    <w:rsid w:val="00351CF0"/>
    <w:rsid w:val="00355B81"/>
    <w:rsid w:val="003564E8"/>
    <w:rsid w:val="003567DB"/>
    <w:rsid w:val="00360A12"/>
    <w:rsid w:val="003632AF"/>
    <w:rsid w:val="003664C4"/>
    <w:rsid w:val="003702A5"/>
    <w:rsid w:val="003714DC"/>
    <w:rsid w:val="003723AE"/>
    <w:rsid w:val="0037515D"/>
    <w:rsid w:val="00375628"/>
    <w:rsid w:val="00377792"/>
    <w:rsid w:val="0038079E"/>
    <w:rsid w:val="003825E7"/>
    <w:rsid w:val="00384326"/>
    <w:rsid w:val="003913C0"/>
    <w:rsid w:val="00395E22"/>
    <w:rsid w:val="00397F2F"/>
    <w:rsid w:val="003A154A"/>
    <w:rsid w:val="003A3DDB"/>
    <w:rsid w:val="003A5441"/>
    <w:rsid w:val="003A74A3"/>
    <w:rsid w:val="003B0C1B"/>
    <w:rsid w:val="003B13E6"/>
    <w:rsid w:val="003B64FD"/>
    <w:rsid w:val="003B74FD"/>
    <w:rsid w:val="003C3F81"/>
    <w:rsid w:val="003E3A8F"/>
    <w:rsid w:val="003E7040"/>
    <w:rsid w:val="003F1041"/>
    <w:rsid w:val="003F1ACE"/>
    <w:rsid w:val="003F2A33"/>
    <w:rsid w:val="003F36AB"/>
    <w:rsid w:val="003F3921"/>
    <w:rsid w:val="003F3E6E"/>
    <w:rsid w:val="003F5B25"/>
    <w:rsid w:val="003F608F"/>
    <w:rsid w:val="0040399B"/>
    <w:rsid w:val="00404340"/>
    <w:rsid w:val="00421675"/>
    <w:rsid w:val="00422F48"/>
    <w:rsid w:val="00427B40"/>
    <w:rsid w:val="004344B8"/>
    <w:rsid w:val="00436CAA"/>
    <w:rsid w:val="00441928"/>
    <w:rsid w:val="00443A44"/>
    <w:rsid w:val="00446874"/>
    <w:rsid w:val="00447A9B"/>
    <w:rsid w:val="0045318C"/>
    <w:rsid w:val="00454BF9"/>
    <w:rsid w:val="00460FA0"/>
    <w:rsid w:val="00461978"/>
    <w:rsid w:val="00461C4E"/>
    <w:rsid w:val="00462336"/>
    <w:rsid w:val="004634B6"/>
    <w:rsid w:val="00463FD2"/>
    <w:rsid w:val="00464100"/>
    <w:rsid w:val="00467F49"/>
    <w:rsid w:val="004745C4"/>
    <w:rsid w:val="00476E23"/>
    <w:rsid w:val="004830BF"/>
    <w:rsid w:val="0048512E"/>
    <w:rsid w:val="004852C6"/>
    <w:rsid w:val="0048587A"/>
    <w:rsid w:val="00486C17"/>
    <w:rsid w:val="00490626"/>
    <w:rsid w:val="0049073D"/>
    <w:rsid w:val="004935A9"/>
    <w:rsid w:val="00495017"/>
    <w:rsid w:val="00495F3D"/>
    <w:rsid w:val="004A35E5"/>
    <w:rsid w:val="004A4C2E"/>
    <w:rsid w:val="004B163D"/>
    <w:rsid w:val="004B4186"/>
    <w:rsid w:val="004B631F"/>
    <w:rsid w:val="004C7C79"/>
    <w:rsid w:val="004D047A"/>
    <w:rsid w:val="004D0A33"/>
    <w:rsid w:val="004D0E54"/>
    <w:rsid w:val="004D1DFE"/>
    <w:rsid w:val="004D359C"/>
    <w:rsid w:val="004D48CE"/>
    <w:rsid w:val="004D5F33"/>
    <w:rsid w:val="004D60C5"/>
    <w:rsid w:val="004D6F6D"/>
    <w:rsid w:val="004E21C2"/>
    <w:rsid w:val="004E2B15"/>
    <w:rsid w:val="004E2CD0"/>
    <w:rsid w:val="004E36FE"/>
    <w:rsid w:val="004E65A0"/>
    <w:rsid w:val="004E65FD"/>
    <w:rsid w:val="004F2FCB"/>
    <w:rsid w:val="004F7088"/>
    <w:rsid w:val="00500CB3"/>
    <w:rsid w:val="00502250"/>
    <w:rsid w:val="005024D2"/>
    <w:rsid w:val="00502819"/>
    <w:rsid w:val="00510828"/>
    <w:rsid w:val="005113D7"/>
    <w:rsid w:val="00511B4F"/>
    <w:rsid w:val="005134CF"/>
    <w:rsid w:val="0051455F"/>
    <w:rsid w:val="00516434"/>
    <w:rsid w:val="0051657A"/>
    <w:rsid w:val="00516F52"/>
    <w:rsid w:val="0051708F"/>
    <w:rsid w:val="00517BA2"/>
    <w:rsid w:val="00523460"/>
    <w:rsid w:val="00523522"/>
    <w:rsid w:val="00530251"/>
    <w:rsid w:val="00531E6B"/>
    <w:rsid w:val="00532BDC"/>
    <w:rsid w:val="00532D74"/>
    <w:rsid w:val="0054074A"/>
    <w:rsid w:val="00541491"/>
    <w:rsid w:val="00544975"/>
    <w:rsid w:val="00547013"/>
    <w:rsid w:val="00551A6C"/>
    <w:rsid w:val="00553946"/>
    <w:rsid w:val="0055699C"/>
    <w:rsid w:val="0056371B"/>
    <w:rsid w:val="00563F5C"/>
    <w:rsid w:val="00564251"/>
    <w:rsid w:val="00565201"/>
    <w:rsid w:val="005655CF"/>
    <w:rsid w:val="005706AE"/>
    <w:rsid w:val="00580726"/>
    <w:rsid w:val="005832BF"/>
    <w:rsid w:val="005864D5"/>
    <w:rsid w:val="005867F2"/>
    <w:rsid w:val="0058682B"/>
    <w:rsid w:val="0059578C"/>
    <w:rsid w:val="00595D27"/>
    <w:rsid w:val="005A0D23"/>
    <w:rsid w:val="005A1F0B"/>
    <w:rsid w:val="005A7F46"/>
    <w:rsid w:val="005B3829"/>
    <w:rsid w:val="005C5220"/>
    <w:rsid w:val="005D1858"/>
    <w:rsid w:val="005D294A"/>
    <w:rsid w:val="005D2EB0"/>
    <w:rsid w:val="005D30ED"/>
    <w:rsid w:val="005D3185"/>
    <w:rsid w:val="005D33DC"/>
    <w:rsid w:val="005D63F2"/>
    <w:rsid w:val="005D6D6B"/>
    <w:rsid w:val="005E0F50"/>
    <w:rsid w:val="005E6164"/>
    <w:rsid w:val="005E6550"/>
    <w:rsid w:val="005E79CC"/>
    <w:rsid w:val="005F1E58"/>
    <w:rsid w:val="005F3952"/>
    <w:rsid w:val="005F5B14"/>
    <w:rsid w:val="005F7D6A"/>
    <w:rsid w:val="00600C2E"/>
    <w:rsid w:val="00602162"/>
    <w:rsid w:val="00602A6E"/>
    <w:rsid w:val="006037C3"/>
    <w:rsid w:val="00605627"/>
    <w:rsid w:val="00610435"/>
    <w:rsid w:val="00612D70"/>
    <w:rsid w:val="00613C1F"/>
    <w:rsid w:val="006152FC"/>
    <w:rsid w:val="00615704"/>
    <w:rsid w:val="0062054C"/>
    <w:rsid w:val="006215AE"/>
    <w:rsid w:val="0062323E"/>
    <w:rsid w:val="006257EC"/>
    <w:rsid w:val="0062756C"/>
    <w:rsid w:val="00631C03"/>
    <w:rsid w:val="00632FD0"/>
    <w:rsid w:val="0063325E"/>
    <w:rsid w:val="00635BA6"/>
    <w:rsid w:val="0064034F"/>
    <w:rsid w:val="006415FF"/>
    <w:rsid w:val="00642570"/>
    <w:rsid w:val="00646471"/>
    <w:rsid w:val="00646621"/>
    <w:rsid w:val="00655832"/>
    <w:rsid w:val="00655CDE"/>
    <w:rsid w:val="00660283"/>
    <w:rsid w:val="006637BB"/>
    <w:rsid w:val="0066455E"/>
    <w:rsid w:val="00664A7A"/>
    <w:rsid w:val="00664D74"/>
    <w:rsid w:val="00665950"/>
    <w:rsid w:val="00670933"/>
    <w:rsid w:val="006730C5"/>
    <w:rsid w:val="0067318B"/>
    <w:rsid w:val="00675CA5"/>
    <w:rsid w:val="00676850"/>
    <w:rsid w:val="0067686F"/>
    <w:rsid w:val="0068098A"/>
    <w:rsid w:val="00685C61"/>
    <w:rsid w:val="00686032"/>
    <w:rsid w:val="00690366"/>
    <w:rsid w:val="0069078B"/>
    <w:rsid w:val="006914CF"/>
    <w:rsid w:val="00691DBB"/>
    <w:rsid w:val="00693BA2"/>
    <w:rsid w:val="006949E2"/>
    <w:rsid w:val="00694E85"/>
    <w:rsid w:val="00695E56"/>
    <w:rsid w:val="006A7E13"/>
    <w:rsid w:val="006B0BE1"/>
    <w:rsid w:val="006B3177"/>
    <w:rsid w:val="006B38DC"/>
    <w:rsid w:val="006B3E09"/>
    <w:rsid w:val="006B4032"/>
    <w:rsid w:val="006B61CE"/>
    <w:rsid w:val="006B633D"/>
    <w:rsid w:val="006B6921"/>
    <w:rsid w:val="006B6D08"/>
    <w:rsid w:val="006C2FD1"/>
    <w:rsid w:val="006C5356"/>
    <w:rsid w:val="006C5E17"/>
    <w:rsid w:val="006D070F"/>
    <w:rsid w:val="006D0BA5"/>
    <w:rsid w:val="006D2D4E"/>
    <w:rsid w:val="006D5331"/>
    <w:rsid w:val="006D7D13"/>
    <w:rsid w:val="006E086B"/>
    <w:rsid w:val="006E08BD"/>
    <w:rsid w:val="006E1343"/>
    <w:rsid w:val="006E16A9"/>
    <w:rsid w:val="006E5523"/>
    <w:rsid w:val="006E60B4"/>
    <w:rsid w:val="006F0B4E"/>
    <w:rsid w:val="006F2433"/>
    <w:rsid w:val="006F4E70"/>
    <w:rsid w:val="006F76D6"/>
    <w:rsid w:val="006F7FA8"/>
    <w:rsid w:val="00701F2E"/>
    <w:rsid w:val="00702331"/>
    <w:rsid w:val="007034FC"/>
    <w:rsid w:val="00706DC4"/>
    <w:rsid w:val="007073B2"/>
    <w:rsid w:val="00710B43"/>
    <w:rsid w:val="00711593"/>
    <w:rsid w:val="00711EC9"/>
    <w:rsid w:val="00712537"/>
    <w:rsid w:val="00713469"/>
    <w:rsid w:val="007148B0"/>
    <w:rsid w:val="00717740"/>
    <w:rsid w:val="00717860"/>
    <w:rsid w:val="007204AB"/>
    <w:rsid w:val="0072171B"/>
    <w:rsid w:val="0072261E"/>
    <w:rsid w:val="007246B2"/>
    <w:rsid w:val="00724CFC"/>
    <w:rsid w:val="00725761"/>
    <w:rsid w:val="0072717B"/>
    <w:rsid w:val="00733319"/>
    <w:rsid w:val="0073376C"/>
    <w:rsid w:val="00740226"/>
    <w:rsid w:val="0074159A"/>
    <w:rsid w:val="00742D98"/>
    <w:rsid w:val="007434E8"/>
    <w:rsid w:val="007450C0"/>
    <w:rsid w:val="00751178"/>
    <w:rsid w:val="0075181A"/>
    <w:rsid w:val="00753D1A"/>
    <w:rsid w:val="00761ADC"/>
    <w:rsid w:val="00762201"/>
    <w:rsid w:val="007626B2"/>
    <w:rsid w:val="00763623"/>
    <w:rsid w:val="00767C3D"/>
    <w:rsid w:val="00770780"/>
    <w:rsid w:val="0077092C"/>
    <w:rsid w:val="0077361B"/>
    <w:rsid w:val="00773E42"/>
    <w:rsid w:val="00774AB6"/>
    <w:rsid w:val="00781335"/>
    <w:rsid w:val="007828CC"/>
    <w:rsid w:val="00782F0E"/>
    <w:rsid w:val="00783A27"/>
    <w:rsid w:val="0078779B"/>
    <w:rsid w:val="0079089D"/>
    <w:rsid w:val="00791800"/>
    <w:rsid w:val="007A0CCA"/>
    <w:rsid w:val="007B1CA9"/>
    <w:rsid w:val="007B498B"/>
    <w:rsid w:val="007C2C62"/>
    <w:rsid w:val="007C4BCE"/>
    <w:rsid w:val="007C5D2B"/>
    <w:rsid w:val="007C634A"/>
    <w:rsid w:val="007C729E"/>
    <w:rsid w:val="007C7FFA"/>
    <w:rsid w:val="007D08DA"/>
    <w:rsid w:val="007D1BD8"/>
    <w:rsid w:val="007D251C"/>
    <w:rsid w:val="007D4204"/>
    <w:rsid w:val="007D56F8"/>
    <w:rsid w:val="007E08BC"/>
    <w:rsid w:val="007E1CC8"/>
    <w:rsid w:val="007E1D40"/>
    <w:rsid w:val="007E38CB"/>
    <w:rsid w:val="007F2C3E"/>
    <w:rsid w:val="007F56E5"/>
    <w:rsid w:val="007F6A37"/>
    <w:rsid w:val="007F6C4E"/>
    <w:rsid w:val="007F747F"/>
    <w:rsid w:val="007F7F0A"/>
    <w:rsid w:val="0080120F"/>
    <w:rsid w:val="00804104"/>
    <w:rsid w:val="008055C6"/>
    <w:rsid w:val="0080560D"/>
    <w:rsid w:val="00805A7D"/>
    <w:rsid w:val="008144BA"/>
    <w:rsid w:val="008164A6"/>
    <w:rsid w:val="00816D09"/>
    <w:rsid w:val="0081724E"/>
    <w:rsid w:val="00820455"/>
    <w:rsid w:val="00823368"/>
    <w:rsid w:val="00824788"/>
    <w:rsid w:val="00825360"/>
    <w:rsid w:val="00827CF0"/>
    <w:rsid w:val="0083325A"/>
    <w:rsid w:val="00835B88"/>
    <w:rsid w:val="00837AB8"/>
    <w:rsid w:val="00841AD4"/>
    <w:rsid w:val="00843374"/>
    <w:rsid w:val="00844714"/>
    <w:rsid w:val="00845801"/>
    <w:rsid w:val="00861C4C"/>
    <w:rsid w:val="00862309"/>
    <w:rsid w:val="00862A47"/>
    <w:rsid w:val="00862CE0"/>
    <w:rsid w:val="008664B3"/>
    <w:rsid w:val="00866C97"/>
    <w:rsid w:val="00866DC7"/>
    <w:rsid w:val="008674FF"/>
    <w:rsid w:val="00870061"/>
    <w:rsid w:val="00870961"/>
    <w:rsid w:val="00871B9D"/>
    <w:rsid w:val="00873C86"/>
    <w:rsid w:val="00873EC5"/>
    <w:rsid w:val="008746DB"/>
    <w:rsid w:val="00875AFE"/>
    <w:rsid w:val="00876645"/>
    <w:rsid w:val="00880F9D"/>
    <w:rsid w:val="00881C5F"/>
    <w:rsid w:val="00883DFD"/>
    <w:rsid w:val="008844BD"/>
    <w:rsid w:val="008907ED"/>
    <w:rsid w:val="00894A2F"/>
    <w:rsid w:val="008A0BF2"/>
    <w:rsid w:val="008A277E"/>
    <w:rsid w:val="008A295F"/>
    <w:rsid w:val="008A6AB5"/>
    <w:rsid w:val="008A7DA9"/>
    <w:rsid w:val="008B2BB3"/>
    <w:rsid w:val="008B7B38"/>
    <w:rsid w:val="008B7C41"/>
    <w:rsid w:val="008C11B3"/>
    <w:rsid w:val="008C2B4E"/>
    <w:rsid w:val="008C4A74"/>
    <w:rsid w:val="008D26AA"/>
    <w:rsid w:val="008D36D7"/>
    <w:rsid w:val="008D5DC4"/>
    <w:rsid w:val="008D711A"/>
    <w:rsid w:val="008E0255"/>
    <w:rsid w:val="008E0C3C"/>
    <w:rsid w:val="008E131A"/>
    <w:rsid w:val="008E220C"/>
    <w:rsid w:val="008E221C"/>
    <w:rsid w:val="008E5B96"/>
    <w:rsid w:val="008E667C"/>
    <w:rsid w:val="008F437B"/>
    <w:rsid w:val="008F46FE"/>
    <w:rsid w:val="008F6E3B"/>
    <w:rsid w:val="00900570"/>
    <w:rsid w:val="0090126C"/>
    <w:rsid w:val="0090382C"/>
    <w:rsid w:val="00904DD0"/>
    <w:rsid w:val="0091552A"/>
    <w:rsid w:val="009226AD"/>
    <w:rsid w:val="00924852"/>
    <w:rsid w:val="00927745"/>
    <w:rsid w:val="00936485"/>
    <w:rsid w:val="00940046"/>
    <w:rsid w:val="0094260F"/>
    <w:rsid w:val="00943851"/>
    <w:rsid w:val="009452EE"/>
    <w:rsid w:val="0094642B"/>
    <w:rsid w:val="00951791"/>
    <w:rsid w:val="00951C56"/>
    <w:rsid w:val="00952864"/>
    <w:rsid w:val="00953A0E"/>
    <w:rsid w:val="00956BAF"/>
    <w:rsid w:val="00957BEC"/>
    <w:rsid w:val="00957C15"/>
    <w:rsid w:val="009740CB"/>
    <w:rsid w:val="009746A0"/>
    <w:rsid w:val="009808B7"/>
    <w:rsid w:val="009811F8"/>
    <w:rsid w:val="009877CB"/>
    <w:rsid w:val="00987D63"/>
    <w:rsid w:val="0099047A"/>
    <w:rsid w:val="009916FC"/>
    <w:rsid w:val="00992FD6"/>
    <w:rsid w:val="0099333D"/>
    <w:rsid w:val="00996A00"/>
    <w:rsid w:val="00996E5E"/>
    <w:rsid w:val="00997653"/>
    <w:rsid w:val="009A1E1A"/>
    <w:rsid w:val="009A35B4"/>
    <w:rsid w:val="009A50A2"/>
    <w:rsid w:val="009A7454"/>
    <w:rsid w:val="009B1042"/>
    <w:rsid w:val="009B186D"/>
    <w:rsid w:val="009C0C49"/>
    <w:rsid w:val="009C61AC"/>
    <w:rsid w:val="009D0624"/>
    <w:rsid w:val="009D0E0B"/>
    <w:rsid w:val="009D2F89"/>
    <w:rsid w:val="009D752A"/>
    <w:rsid w:val="009E1A3B"/>
    <w:rsid w:val="009E4015"/>
    <w:rsid w:val="009E4653"/>
    <w:rsid w:val="009E498D"/>
    <w:rsid w:val="009E49D2"/>
    <w:rsid w:val="009E66A3"/>
    <w:rsid w:val="009E7ACB"/>
    <w:rsid w:val="009F180C"/>
    <w:rsid w:val="009F2559"/>
    <w:rsid w:val="009F2C94"/>
    <w:rsid w:val="009F5A26"/>
    <w:rsid w:val="00A009E3"/>
    <w:rsid w:val="00A02F36"/>
    <w:rsid w:val="00A036EA"/>
    <w:rsid w:val="00A03DC6"/>
    <w:rsid w:val="00A043C3"/>
    <w:rsid w:val="00A051BB"/>
    <w:rsid w:val="00A106D6"/>
    <w:rsid w:val="00A15E5F"/>
    <w:rsid w:val="00A1670E"/>
    <w:rsid w:val="00A1699D"/>
    <w:rsid w:val="00A17B5D"/>
    <w:rsid w:val="00A2024E"/>
    <w:rsid w:val="00A2134C"/>
    <w:rsid w:val="00A27236"/>
    <w:rsid w:val="00A32F19"/>
    <w:rsid w:val="00A333C0"/>
    <w:rsid w:val="00A34857"/>
    <w:rsid w:val="00A34E05"/>
    <w:rsid w:val="00A428F6"/>
    <w:rsid w:val="00A45AE5"/>
    <w:rsid w:val="00A45B92"/>
    <w:rsid w:val="00A45E77"/>
    <w:rsid w:val="00A47E5A"/>
    <w:rsid w:val="00A514CD"/>
    <w:rsid w:val="00A54293"/>
    <w:rsid w:val="00A5465A"/>
    <w:rsid w:val="00A55A3C"/>
    <w:rsid w:val="00A631D7"/>
    <w:rsid w:val="00A632AA"/>
    <w:rsid w:val="00A66CBE"/>
    <w:rsid w:val="00A701A9"/>
    <w:rsid w:val="00A71584"/>
    <w:rsid w:val="00A72BA1"/>
    <w:rsid w:val="00A74EC8"/>
    <w:rsid w:val="00A75909"/>
    <w:rsid w:val="00A80113"/>
    <w:rsid w:val="00A8105A"/>
    <w:rsid w:val="00A81E88"/>
    <w:rsid w:val="00A84604"/>
    <w:rsid w:val="00A84A1F"/>
    <w:rsid w:val="00A86963"/>
    <w:rsid w:val="00A903AD"/>
    <w:rsid w:val="00A9108A"/>
    <w:rsid w:val="00A91B3D"/>
    <w:rsid w:val="00A94493"/>
    <w:rsid w:val="00A95008"/>
    <w:rsid w:val="00AA0AB1"/>
    <w:rsid w:val="00AA1020"/>
    <w:rsid w:val="00AA39C0"/>
    <w:rsid w:val="00AA4D77"/>
    <w:rsid w:val="00AA52EC"/>
    <w:rsid w:val="00AA645B"/>
    <w:rsid w:val="00AB3875"/>
    <w:rsid w:val="00AB5C5F"/>
    <w:rsid w:val="00AB6198"/>
    <w:rsid w:val="00AC13AE"/>
    <w:rsid w:val="00AC445F"/>
    <w:rsid w:val="00AC69A2"/>
    <w:rsid w:val="00AD18C5"/>
    <w:rsid w:val="00AD1D3B"/>
    <w:rsid w:val="00AE0B15"/>
    <w:rsid w:val="00AE1D96"/>
    <w:rsid w:val="00AE23A0"/>
    <w:rsid w:val="00AE35D4"/>
    <w:rsid w:val="00AE52A7"/>
    <w:rsid w:val="00AE53E1"/>
    <w:rsid w:val="00AE5904"/>
    <w:rsid w:val="00AE64CF"/>
    <w:rsid w:val="00AE731E"/>
    <w:rsid w:val="00AF077C"/>
    <w:rsid w:val="00AF07E2"/>
    <w:rsid w:val="00AF3CF9"/>
    <w:rsid w:val="00AF7805"/>
    <w:rsid w:val="00B039AC"/>
    <w:rsid w:val="00B045D1"/>
    <w:rsid w:val="00B07129"/>
    <w:rsid w:val="00B07211"/>
    <w:rsid w:val="00B15238"/>
    <w:rsid w:val="00B1535A"/>
    <w:rsid w:val="00B16230"/>
    <w:rsid w:val="00B16D15"/>
    <w:rsid w:val="00B2091D"/>
    <w:rsid w:val="00B24A53"/>
    <w:rsid w:val="00B30573"/>
    <w:rsid w:val="00B31B58"/>
    <w:rsid w:val="00B32728"/>
    <w:rsid w:val="00B336E8"/>
    <w:rsid w:val="00B34393"/>
    <w:rsid w:val="00B374B4"/>
    <w:rsid w:val="00B3787E"/>
    <w:rsid w:val="00B37899"/>
    <w:rsid w:val="00B379B5"/>
    <w:rsid w:val="00B40EC6"/>
    <w:rsid w:val="00B44DB7"/>
    <w:rsid w:val="00B45DF2"/>
    <w:rsid w:val="00B46182"/>
    <w:rsid w:val="00B503FC"/>
    <w:rsid w:val="00B5194A"/>
    <w:rsid w:val="00B51F74"/>
    <w:rsid w:val="00B520BD"/>
    <w:rsid w:val="00B62362"/>
    <w:rsid w:val="00B65BB5"/>
    <w:rsid w:val="00B65FE1"/>
    <w:rsid w:val="00B66B77"/>
    <w:rsid w:val="00B66D87"/>
    <w:rsid w:val="00B720C7"/>
    <w:rsid w:val="00B747E5"/>
    <w:rsid w:val="00B834CE"/>
    <w:rsid w:val="00B84064"/>
    <w:rsid w:val="00B86358"/>
    <w:rsid w:val="00B86F64"/>
    <w:rsid w:val="00B9349A"/>
    <w:rsid w:val="00B94CF5"/>
    <w:rsid w:val="00B9611A"/>
    <w:rsid w:val="00BA2B11"/>
    <w:rsid w:val="00BA5C0A"/>
    <w:rsid w:val="00BA726B"/>
    <w:rsid w:val="00BA7624"/>
    <w:rsid w:val="00BB1FA4"/>
    <w:rsid w:val="00BB2CC9"/>
    <w:rsid w:val="00BB2EA2"/>
    <w:rsid w:val="00BB5AE6"/>
    <w:rsid w:val="00BC0348"/>
    <w:rsid w:val="00BC4025"/>
    <w:rsid w:val="00BC4178"/>
    <w:rsid w:val="00BC71B9"/>
    <w:rsid w:val="00BD08B3"/>
    <w:rsid w:val="00BD330C"/>
    <w:rsid w:val="00BD526D"/>
    <w:rsid w:val="00BE2615"/>
    <w:rsid w:val="00BE5E6E"/>
    <w:rsid w:val="00BF0B53"/>
    <w:rsid w:val="00BF1F45"/>
    <w:rsid w:val="00BF4890"/>
    <w:rsid w:val="00C043C7"/>
    <w:rsid w:val="00C04FF1"/>
    <w:rsid w:val="00C069AF"/>
    <w:rsid w:val="00C11B41"/>
    <w:rsid w:val="00C11FFB"/>
    <w:rsid w:val="00C13115"/>
    <w:rsid w:val="00C14D8B"/>
    <w:rsid w:val="00C20380"/>
    <w:rsid w:val="00C238C7"/>
    <w:rsid w:val="00C251E0"/>
    <w:rsid w:val="00C27767"/>
    <w:rsid w:val="00C301ED"/>
    <w:rsid w:val="00C33570"/>
    <w:rsid w:val="00C36DDE"/>
    <w:rsid w:val="00C43FF2"/>
    <w:rsid w:val="00C45B96"/>
    <w:rsid w:val="00C47F71"/>
    <w:rsid w:val="00C5205A"/>
    <w:rsid w:val="00C52DBE"/>
    <w:rsid w:val="00C55075"/>
    <w:rsid w:val="00C5747E"/>
    <w:rsid w:val="00C61694"/>
    <w:rsid w:val="00C63358"/>
    <w:rsid w:val="00C643FF"/>
    <w:rsid w:val="00C6493F"/>
    <w:rsid w:val="00C66D73"/>
    <w:rsid w:val="00C71291"/>
    <w:rsid w:val="00C77747"/>
    <w:rsid w:val="00C83201"/>
    <w:rsid w:val="00C83EC8"/>
    <w:rsid w:val="00C86903"/>
    <w:rsid w:val="00C86956"/>
    <w:rsid w:val="00C869B8"/>
    <w:rsid w:val="00C877F6"/>
    <w:rsid w:val="00CA0701"/>
    <w:rsid w:val="00CA3D0B"/>
    <w:rsid w:val="00CB0C5C"/>
    <w:rsid w:val="00CB0DC9"/>
    <w:rsid w:val="00CB2F6C"/>
    <w:rsid w:val="00CB3BB3"/>
    <w:rsid w:val="00CB7E8B"/>
    <w:rsid w:val="00CC3224"/>
    <w:rsid w:val="00CC37D3"/>
    <w:rsid w:val="00CC4F44"/>
    <w:rsid w:val="00CC55DA"/>
    <w:rsid w:val="00CC6AD6"/>
    <w:rsid w:val="00CD21C5"/>
    <w:rsid w:val="00CD77D3"/>
    <w:rsid w:val="00CE39DD"/>
    <w:rsid w:val="00CE7687"/>
    <w:rsid w:val="00CE778D"/>
    <w:rsid w:val="00CE7C99"/>
    <w:rsid w:val="00CF0213"/>
    <w:rsid w:val="00CF2ECD"/>
    <w:rsid w:val="00CF5DAF"/>
    <w:rsid w:val="00CF7F33"/>
    <w:rsid w:val="00D014C0"/>
    <w:rsid w:val="00D01A81"/>
    <w:rsid w:val="00D02985"/>
    <w:rsid w:val="00D02A16"/>
    <w:rsid w:val="00D02D26"/>
    <w:rsid w:val="00D06A9F"/>
    <w:rsid w:val="00D075F2"/>
    <w:rsid w:val="00D07B8A"/>
    <w:rsid w:val="00D10E9F"/>
    <w:rsid w:val="00D11256"/>
    <w:rsid w:val="00D11C9C"/>
    <w:rsid w:val="00D1408D"/>
    <w:rsid w:val="00D22769"/>
    <w:rsid w:val="00D230E4"/>
    <w:rsid w:val="00D240F9"/>
    <w:rsid w:val="00D266C8"/>
    <w:rsid w:val="00D30E6D"/>
    <w:rsid w:val="00D326AD"/>
    <w:rsid w:val="00D33AB3"/>
    <w:rsid w:val="00D41F88"/>
    <w:rsid w:val="00D42B26"/>
    <w:rsid w:val="00D43E74"/>
    <w:rsid w:val="00D51D61"/>
    <w:rsid w:val="00D534E6"/>
    <w:rsid w:val="00D54551"/>
    <w:rsid w:val="00D54BF1"/>
    <w:rsid w:val="00D555F7"/>
    <w:rsid w:val="00D56C78"/>
    <w:rsid w:val="00D56F86"/>
    <w:rsid w:val="00D57468"/>
    <w:rsid w:val="00D5781F"/>
    <w:rsid w:val="00D611AB"/>
    <w:rsid w:val="00D61724"/>
    <w:rsid w:val="00D61941"/>
    <w:rsid w:val="00D61B9E"/>
    <w:rsid w:val="00D62929"/>
    <w:rsid w:val="00D631A8"/>
    <w:rsid w:val="00D632AC"/>
    <w:rsid w:val="00D637F2"/>
    <w:rsid w:val="00D6386A"/>
    <w:rsid w:val="00D64656"/>
    <w:rsid w:val="00D65374"/>
    <w:rsid w:val="00D71BAD"/>
    <w:rsid w:val="00D725A4"/>
    <w:rsid w:val="00D72D81"/>
    <w:rsid w:val="00D75BC3"/>
    <w:rsid w:val="00D7702B"/>
    <w:rsid w:val="00D77467"/>
    <w:rsid w:val="00D80715"/>
    <w:rsid w:val="00D80956"/>
    <w:rsid w:val="00D81BDA"/>
    <w:rsid w:val="00D81CB7"/>
    <w:rsid w:val="00D8291B"/>
    <w:rsid w:val="00D90F5B"/>
    <w:rsid w:val="00D91541"/>
    <w:rsid w:val="00D9206F"/>
    <w:rsid w:val="00D93992"/>
    <w:rsid w:val="00D9420B"/>
    <w:rsid w:val="00D95852"/>
    <w:rsid w:val="00D96288"/>
    <w:rsid w:val="00DA089D"/>
    <w:rsid w:val="00DA144B"/>
    <w:rsid w:val="00DA42F6"/>
    <w:rsid w:val="00DA4592"/>
    <w:rsid w:val="00DA617C"/>
    <w:rsid w:val="00DB1E50"/>
    <w:rsid w:val="00DB47DD"/>
    <w:rsid w:val="00DB6357"/>
    <w:rsid w:val="00DB7F30"/>
    <w:rsid w:val="00DC16AE"/>
    <w:rsid w:val="00DC3244"/>
    <w:rsid w:val="00DC77CA"/>
    <w:rsid w:val="00DC78E5"/>
    <w:rsid w:val="00DC799C"/>
    <w:rsid w:val="00DD5D3B"/>
    <w:rsid w:val="00DD6A63"/>
    <w:rsid w:val="00DD703A"/>
    <w:rsid w:val="00DD72EE"/>
    <w:rsid w:val="00DE15EF"/>
    <w:rsid w:val="00DE1AA9"/>
    <w:rsid w:val="00DE2A81"/>
    <w:rsid w:val="00DE43FB"/>
    <w:rsid w:val="00DF00DB"/>
    <w:rsid w:val="00DF537E"/>
    <w:rsid w:val="00E03025"/>
    <w:rsid w:val="00E03041"/>
    <w:rsid w:val="00E03351"/>
    <w:rsid w:val="00E0367E"/>
    <w:rsid w:val="00E07552"/>
    <w:rsid w:val="00E104B8"/>
    <w:rsid w:val="00E109FF"/>
    <w:rsid w:val="00E12B00"/>
    <w:rsid w:val="00E1386D"/>
    <w:rsid w:val="00E154ED"/>
    <w:rsid w:val="00E15726"/>
    <w:rsid w:val="00E206AF"/>
    <w:rsid w:val="00E316BA"/>
    <w:rsid w:val="00E32F49"/>
    <w:rsid w:val="00E33D95"/>
    <w:rsid w:val="00E365BF"/>
    <w:rsid w:val="00E445AC"/>
    <w:rsid w:val="00E456A0"/>
    <w:rsid w:val="00E45718"/>
    <w:rsid w:val="00E518B1"/>
    <w:rsid w:val="00E52E51"/>
    <w:rsid w:val="00E551C5"/>
    <w:rsid w:val="00E60B9E"/>
    <w:rsid w:val="00E64D0F"/>
    <w:rsid w:val="00E71034"/>
    <w:rsid w:val="00E72976"/>
    <w:rsid w:val="00E74197"/>
    <w:rsid w:val="00E742B3"/>
    <w:rsid w:val="00E75991"/>
    <w:rsid w:val="00E76BC9"/>
    <w:rsid w:val="00E76C0F"/>
    <w:rsid w:val="00E76CDA"/>
    <w:rsid w:val="00E8254F"/>
    <w:rsid w:val="00E84E26"/>
    <w:rsid w:val="00E85585"/>
    <w:rsid w:val="00E9067D"/>
    <w:rsid w:val="00E90E73"/>
    <w:rsid w:val="00E90FD9"/>
    <w:rsid w:val="00E92EF2"/>
    <w:rsid w:val="00E93596"/>
    <w:rsid w:val="00E96781"/>
    <w:rsid w:val="00E97340"/>
    <w:rsid w:val="00EA06B9"/>
    <w:rsid w:val="00EA1255"/>
    <w:rsid w:val="00EA1EF2"/>
    <w:rsid w:val="00EB01FE"/>
    <w:rsid w:val="00EB0D0E"/>
    <w:rsid w:val="00EB2472"/>
    <w:rsid w:val="00EB267F"/>
    <w:rsid w:val="00EB6075"/>
    <w:rsid w:val="00EC084D"/>
    <w:rsid w:val="00EC0A83"/>
    <w:rsid w:val="00EC35EA"/>
    <w:rsid w:val="00EC5D7E"/>
    <w:rsid w:val="00EC69C1"/>
    <w:rsid w:val="00ED12CB"/>
    <w:rsid w:val="00ED1C09"/>
    <w:rsid w:val="00ED20FF"/>
    <w:rsid w:val="00ED2CA7"/>
    <w:rsid w:val="00ED490B"/>
    <w:rsid w:val="00ED549D"/>
    <w:rsid w:val="00ED57A6"/>
    <w:rsid w:val="00ED58B8"/>
    <w:rsid w:val="00ED6F58"/>
    <w:rsid w:val="00ED7B18"/>
    <w:rsid w:val="00EE2BF2"/>
    <w:rsid w:val="00EE513B"/>
    <w:rsid w:val="00EE69A5"/>
    <w:rsid w:val="00EF0632"/>
    <w:rsid w:val="00EF2F2D"/>
    <w:rsid w:val="00EF304D"/>
    <w:rsid w:val="00F0090B"/>
    <w:rsid w:val="00F017B4"/>
    <w:rsid w:val="00F0197C"/>
    <w:rsid w:val="00F048A4"/>
    <w:rsid w:val="00F05EB1"/>
    <w:rsid w:val="00F10EC2"/>
    <w:rsid w:val="00F12F0B"/>
    <w:rsid w:val="00F13155"/>
    <w:rsid w:val="00F1525F"/>
    <w:rsid w:val="00F153D2"/>
    <w:rsid w:val="00F16FDC"/>
    <w:rsid w:val="00F20F03"/>
    <w:rsid w:val="00F232C6"/>
    <w:rsid w:val="00F23BF5"/>
    <w:rsid w:val="00F25936"/>
    <w:rsid w:val="00F30085"/>
    <w:rsid w:val="00F30AC7"/>
    <w:rsid w:val="00F3180B"/>
    <w:rsid w:val="00F35CD9"/>
    <w:rsid w:val="00F3670E"/>
    <w:rsid w:val="00F36C2D"/>
    <w:rsid w:val="00F36C5E"/>
    <w:rsid w:val="00F400CF"/>
    <w:rsid w:val="00F413CF"/>
    <w:rsid w:val="00F4276C"/>
    <w:rsid w:val="00F4312D"/>
    <w:rsid w:val="00F4367A"/>
    <w:rsid w:val="00F44A80"/>
    <w:rsid w:val="00F452D9"/>
    <w:rsid w:val="00F47FD4"/>
    <w:rsid w:val="00F500DF"/>
    <w:rsid w:val="00F5095A"/>
    <w:rsid w:val="00F51A86"/>
    <w:rsid w:val="00F558E9"/>
    <w:rsid w:val="00F56357"/>
    <w:rsid w:val="00F60813"/>
    <w:rsid w:val="00F6248B"/>
    <w:rsid w:val="00F70A35"/>
    <w:rsid w:val="00F71B02"/>
    <w:rsid w:val="00F728BF"/>
    <w:rsid w:val="00F7486A"/>
    <w:rsid w:val="00F75C36"/>
    <w:rsid w:val="00F80DF1"/>
    <w:rsid w:val="00F8106A"/>
    <w:rsid w:val="00F81679"/>
    <w:rsid w:val="00F83F36"/>
    <w:rsid w:val="00F85173"/>
    <w:rsid w:val="00F867CD"/>
    <w:rsid w:val="00F876A5"/>
    <w:rsid w:val="00F92386"/>
    <w:rsid w:val="00F930B5"/>
    <w:rsid w:val="00F93111"/>
    <w:rsid w:val="00F93517"/>
    <w:rsid w:val="00F94246"/>
    <w:rsid w:val="00F944E5"/>
    <w:rsid w:val="00F94BC7"/>
    <w:rsid w:val="00F95D56"/>
    <w:rsid w:val="00F95F7E"/>
    <w:rsid w:val="00F96915"/>
    <w:rsid w:val="00FA2D1B"/>
    <w:rsid w:val="00FA3DE2"/>
    <w:rsid w:val="00FA6350"/>
    <w:rsid w:val="00FA7F6A"/>
    <w:rsid w:val="00FB212F"/>
    <w:rsid w:val="00FB48FE"/>
    <w:rsid w:val="00FB495C"/>
    <w:rsid w:val="00FB5524"/>
    <w:rsid w:val="00FB634C"/>
    <w:rsid w:val="00FC1B6F"/>
    <w:rsid w:val="00FC3441"/>
    <w:rsid w:val="00FC5AF3"/>
    <w:rsid w:val="00FC7C2A"/>
    <w:rsid w:val="00FD14A1"/>
    <w:rsid w:val="00FD3A0F"/>
    <w:rsid w:val="00FD4CA2"/>
    <w:rsid w:val="00FD5F5B"/>
    <w:rsid w:val="00FD7ECA"/>
    <w:rsid w:val="00FE097C"/>
    <w:rsid w:val="00FE52AE"/>
    <w:rsid w:val="00FF042E"/>
    <w:rsid w:val="00FF6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770BC"/>
  <w15:chartTrackingRefBased/>
  <w15:docId w15:val="{CD6F0E7A-61B4-4FAF-9D60-EB0B8706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4032"/>
    <w:pPr>
      <w:tabs>
        <w:tab w:val="center" w:pos="4320"/>
        <w:tab w:val="right" w:pos="8640"/>
      </w:tabs>
    </w:pPr>
  </w:style>
  <w:style w:type="character" w:styleId="PageNumber">
    <w:name w:val="page number"/>
    <w:basedOn w:val="DefaultParagraphFont"/>
    <w:rsid w:val="006B4032"/>
  </w:style>
  <w:style w:type="character" w:styleId="Hyperlink">
    <w:name w:val="Hyperlink"/>
    <w:rsid w:val="00C66D73"/>
    <w:rPr>
      <w:color w:val="0000FF"/>
      <w:u w:val="single"/>
    </w:rPr>
  </w:style>
  <w:style w:type="paragraph" w:styleId="BodyText">
    <w:name w:val="Body Text"/>
    <w:basedOn w:val="Normal"/>
    <w:rsid w:val="007F747F"/>
    <w:rPr>
      <w:sz w:val="22"/>
    </w:rPr>
  </w:style>
  <w:style w:type="paragraph" w:styleId="BalloonText">
    <w:name w:val="Balloon Text"/>
    <w:basedOn w:val="Normal"/>
    <w:semiHidden/>
    <w:rsid w:val="00BE2615"/>
    <w:rPr>
      <w:rFonts w:ascii="Tahoma" w:hAnsi="Tahoma" w:cs="Tahoma"/>
      <w:sz w:val="16"/>
      <w:szCs w:val="16"/>
    </w:rPr>
  </w:style>
  <w:style w:type="character" w:styleId="Emphasis">
    <w:name w:val="Emphasis"/>
    <w:qFormat/>
    <w:rsid w:val="001F3B2F"/>
    <w:rPr>
      <w:i/>
      <w:iCs/>
    </w:rPr>
  </w:style>
  <w:style w:type="paragraph" w:styleId="ListParagraph">
    <w:name w:val="List Paragraph"/>
    <w:basedOn w:val="Normal"/>
    <w:uiPriority w:val="34"/>
    <w:qFormat/>
    <w:rsid w:val="00544975"/>
    <w:pPr>
      <w:ind w:left="720"/>
    </w:pPr>
    <w:rPr>
      <w:rFonts w:eastAsia="Calibri"/>
      <w:color w:val="000000"/>
      <w:lang w:eastAsia="en-GB"/>
    </w:rPr>
  </w:style>
  <w:style w:type="paragraph" w:customStyle="1" w:styleId="western">
    <w:name w:val="western"/>
    <w:basedOn w:val="Normal"/>
    <w:rsid w:val="00544975"/>
    <w:pPr>
      <w:spacing w:before="100" w:beforeAutospacing="1" w:after="119"/>
    </w:pPr>
    <w:rPr>
      <w:rFonts w:ascii="Calibri" w:hAnsi="Calibri" w:cs="Calibri"/>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8270">
      <w:bodyDiv w:val="1"/>
      <w:marLeft w:val="0"/>
      <w:marRight w:val="0"/>
      <w:marTop w:val="0"/>
      <w:marBottom w:val="0"/>
      <w:divBdr>
        <w:top w:val="none" w:sz="0" w:space="0" w:color="auto"/>
        <w:left w:val="none" w:sz="0" w:space="0" w:color="auto"/>
        <w:bottom w:val="none" w:sz="0" w:space="0" w:color="auto"/>
        <w:right w:val="none" w:sz="0" w:space="0" w:color="auto"/>
      </w:divBdr>
      <w:divsChild>
        <w:div w:id="487405342">
          <w:marLeft w:val="0"/>
          <w:marRight w:val="0"/>
          <w:marTop w:val="0"/>
          <w:marBottom w:val="0"/>
          <w:divBdr>
            <w:top w:val="none" w:sz="0" w:space="0" w:color="auto"/>
            <w:left w:val="none" w:sz="0" w:space="0" w:color="auto"/>
            <w:bottom w:val="none" w:sz="0" w:space="0" w:color="auto"/>
            <w:right w:val="none" w:sz="0" w:space="0" w:color="auto"/>
          </w:divBdr>
        </w:div>
      </w:divsChild>
    </w:div>
    <w:div w:id="176775003">
      <w:bodyDiv w:val="1"/>
      <w:marLeft w:val="0"/>
      <w:marRight w:val="0"/>
      <w:marTop w:val="0"/>
      <w:marBottom w:val="0"/>
      <w:divBdr>
        <w:top w:val="none" w:sz="0" w:space="0" w:color="auto"/>
        <w:left w:val="none" w:sz="0" w:space="0" w:color="auto"/>
        <w:bottom w:val="none" w:sz="0" w:space="0" w:color="auto"/>
        <w:right w:val="none" w:sz="0" w:space="0" w:color="auto"/>
      </w:divBdr>
      <w:divsChild>
        <w:div w:id="294332002">
          <w:marLeft w:val="0"/>
          <w:marRight w:val="0"/>
          <w:marTop w:val="0"/>
          <w:marBottom w:val="0"/>
          <w:divBdr>
            <w:top w:val="none" w:sz="0" w:space="0" w:color="auto"/>
            <w:left w:val="none" w:sz="0" w:space="0" w:color="auto"/>
            <w:bottom w:val="none" w:sz="0" w:space="0" w:color="auto"/>
            <w:right w:val="none" w:sz="0" w:space="0" w:color="auto"/>
          </w:divBdr>
        </w:div>
        <w:div w:id="625963240">
          <w:marLeft w:val="0"/>
          <w:marRight w:val="0"/>
          <w:marTop w:val="0"/>
          <w:marBottom w:val="0"/>
          <w:divBdr>
            <w:top w:val="none" w:sz="0" w:space="0" w:color="auto"/>
            <w:left w:val="none" w:sz="0" w:space="0" w:color="auto"/>
            <w:bottom w:val="none" w:sz="0" w:space="0" w:color="auto"/>
            <w:right w:val="none" w:sz="0" w:space="0" w:color="auto"/>
          </w:divBdr>
        </w:div>
      </w:divsChild>
    </w:div>
    <w:div w:id="220601264">
      <w:bodyDiv w:val="1"/>
      <w:marLeft w:val="0"/>
      <w:marRight w:val="0"/>
      <w:marTop w:val="0"/>
      <w:marBottom w:val="0"/>
      <w:divBdr>
        <w:top w:val="none" w:sz="0" w:space="0" w:color="auto"/>
        <w:left w:val="none" w:sz="0" w:space="0" w:color="auto"/>
        <w:bottom w:val="none" w:sz="0" w:space="0" w:color="auto"/>
        <w:right w:val="none" w:sz="0" w:space="0" w:color="auto"/>
      </w:divBdr>
    </w:div>
    <w:div w:id="280184047">
      <w:bodyDiv w:val="1"/>
      <w:marLeft w:val="0"/>
      <w:marRight w:val="0"/>
      <w:marTop w:val="0"/>
      <w:marBottom w:val="0"/>
      <w:divBdr>
        <w:top w:val="none" w:sz="0" w:space="0" w:color="auto"/>
        <w:left w:val="none" w:sz="0" w:space="0" w:color="auto"/>
        <w:bottom w:val="none" w:sz="0" w:space="0" w:color="auto"/>
        <w:right w:val="none" w:sz="0" w:space="0" w:color="auto"/>
      </w:divBdr>
    </w:div>
    <w:div w:id="417289890">
      <w:bodyDiv w:val="1"/>
      <w:marLeft w:val="0"/>
      <w:marRight w:val="0"/>
      <w:marTop w:val="0"/>
      <w:marBottom w:val="0"/>
      <w:divBdr>
        <w:top w:val="none" w:sz="0" w:space="0" w:color="auto"/>
        <w:left w:val="none" w:sz="0" w:space="0" w:color="auto"/>
        <w:bottom w:val="none" w:sz="0" w:space="0" w:color="auto"/>
        <w:right w:val="none" w:sz="0" w:space="0" w:color="auto"/>
      </w:divBdr>
    </w:div>
    <w:div w:id="1559169248">
      <w:bodyDiv w:val="1"/>
      <w:marLeft w:val="0"/>
      <w:marRight w:val="0"/>
      <w:marTop w:val="0"/>
      <w:marBottom w:val="0"/>
      <w:divBdr>
        <w:top w:val="none" w:sz="0" w:space="0" w:color="auto"/>
        <w:left w:val="none" w:sz="0" w:space="0" w:color="auto"/>
        <w:bottom w:val="none" w:sz="0" w:space="0" w:color="auto"/>
        <w:right w:val="none" w:sz="0" w:space="0" w:color="auto"/>
      </w:divBdr>
    </w:div>
    <w:div w:id="1981614795">
      <w:bodyDiv w:val="1"/>
      <w:marLeft w:val="0"/>
      <w:marRight w:val="0"/>
      <w:marTop w:val="0"/>
      <w:marBottom w:val="0"/>
      <w:divBdr>
        <w:top w:val="none" w:sz="0" w:space="0" w:color="auto"/>
        <w:left w:val="none" w:sz="0" w:space="0" w:color="auto"/>
        <w:bottom w:val="none" w:sz="0" w:space="0" w:color="auto"/>
        <w:right w:val="none" w:sz="0" w:space="0" w:color="auto"/>
      </w:divBdr>
    </w:div>
    <w:div w:id="21254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QUENDON &amp;RICKLING PARISH COUNCIL MEETING HELD ON THE 31ST MAY 2006</vt:lpstr>
    </vt:vector>
  </TitlesOfParts>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QUENDON &amp;RICKLING PARISH COUNCIL MEETING HELD ON THE 31ST MAY 2006</dc:title>
  <dc:subject/>
  <dc:creator>Jean James</dc:creator>
  <cp:keywords/>
  <cp:lastModifiedBy>Parish Clerk</cp:lastModifiedBy>
  <cp:revision>2</cp:revision>
  <cp:lastPrinted>2011-02-20T19:15:00Z</cp:lastPrinted>
  <dcterms:created xsi:type="dcterms:W3CDTF">2017-06-07T09:05:00Z</dcterms:created>
  <dcterms:modified xsi:type="dcterms:W3CDTF">2017-06-07T09:05:00Z</dcterms:modified>
</cp:coreProperties>
</file>